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F736C" w:rsidRDefault="003F736C" w:rsidP="004721FB">
      <w:pPr>
        <w:spacing w:after="0" w:line="360" w:lineRule="auto"/>
        <w:ind w:firstLine="567"/>
        <w:jc w:val="center"/>
        <w:rPr>
          <w:rFonts w:ascii="Times New Roman" w:hAnsi="Times New Roman" w:cs="Times New Roman"/>
          <w:b/>
          <w:sz w:val="28"/>
          <w:szCs w:val="28"/>
          <w:lang w:val="tt-RU"/>
        </w:rPr>
      </w:pPr>
    </w:p>
    <w:p w:rsidR="003F736C" w:rsidRDefault="003F736C" w:rsidP="004721FB">
      <w:pPr>
        <w:spacing w:after="0" w:line="360" w:lineRule="auto"/>
        <w:ind w:firstLine="567"/>
        <w:jc w:val="center"/>
        <w:rPr>
          <w:rFonts w:ascii="Times New Roman" w:hAnsi="Times New Roman" w:cs="Times New Roman"/>
          <w:b/>
          <w:sz w:val="28"/>
          <w:szCs w:val="28"/>
          <w:lang w:val="tt-RU"/>
        </w:rPr>
      </w:pPr>
    </w:p>
    <w:p w:rsidR="003F736C" w:rsidRDefault="003F736C" w:rsidP="004721FB">
      <w:pPr>
        <w:spacing w:after="0" w:line="360" w:lineRule="auto"/>
        <w:ind w:firstLine="567"/>
        <w:jc w:val="center"/>
        <w:rPr>
          <w:rFonts w:ascii="Times New Roman" w:hAnsi="Times New Roman" w:cs="Times New Roman"/>
          <w:b/>
          <w:sz w:val="28"/>
          <w:szCs w:val="28"/>
          <w:lang w:val="tt-RU"/>
        </w:rPr>
      </w:pPr>
    </w:p>
    <w:p w:rsidR="003F736C" w:rsidRDefault="003F736C" w:rsidP="004721FB">
      <w:pPr>
        <w:spacing w:after="0" w:line="360" w:lineRule="auto"/>
        <w:ind w:firstLine="567"/>
        <w:jc w:val="center"/>
        <w:rPr>
          <w:rFonts w:ascii="Times New Roman" w:hAnsi="Times New Roman" w:cs="Times New Roman"/>
          <w:b/>
          <w:sz w:val="28"/>
          <w:szCs w:val="28"/>
          <w:lang w:val="tt-RU"/>
        </w:rPr>
      </w:pPr>
    </w:p>
    <w:p w:rsidR="003F736C" w:rsidRDefault="003F736C" w:rsidP="004721FB">
      <w:pPr>
        <w:spacing w:after="0" w:line="360" w:lineRule="auto"/>
        <w:ind w:firstLine="567"/>
        <w:jc w:val="center"/>
        <w:rPr>
          <w:rFonts w:ascii="Times New Roman" w:hAnsi="Times New Roman" w:cs="Times New Roman"/>
          <w:b/>
          <w:sz w:val="28"/>
          <w:szCs w:val="28"/>
          <w:lang w:val="tt-RU"/>
        </w:rPr>
      </w:pPr>
    </w:p>
    <w:p w:rsidR="003F736C" w:rsidRDefault="003F736C" w:rsidP="004721FB">
      <w:pPr>
        <w:spacing w:after="0" w:line="360" w:lineRule="auto"/>
        <w:ind w:firstLine="567"/>
        <w:jc w:val="center"/>
        <w:rPr>
          <w:rFonts w:ascii="Times New Roman" w:hAnsi="Times New Roman" w:cs="Times New Roman"/>
          <w:b/>
          <w:sz w:val="28"/>
          <w:szCs w:val="28"/>
          <w:lang w:val="tt-RU"/>
        </w:rPr>
      </w:pPr>
    </w:p>
    <w:p w:rsidR="003F736C" w:rsidRDefault="003F736C" w:rsidP="004721FB">
      <w:pPr>
        <w:spacing w:after="0" w:line="360" w:lineRule="auto"/>
        <w:ind w:firstLine="567"/>
        <w:jc w:val="center"/>
        <w:rPr>
          <w:rFonts w:ascii="Times New Roman" w:hAnsi="Times New Roman" w:cs="Times New Roman"/>
          <w:b/>
          <w:sz w:val="28"/>
          <w:szCs w:val="28"/>
          <w:lang w:val="tt-RU"/>
        </w:rPr>
      </w:pPr>
    </w:p>
    <w:p w:rsidR="003F736C" w:rsidRDefault="003F736C" w:rsidP="004721FB">
      <w:pPr>
        <w:spacing w:after="0" w:line="360" w:lineRule="auto"/>
        <w:ind w:firstLine="567"/>
        <w:jc w:val="center"/>
        <w:rPr>
          <w:rFonts w:ascii="Times New Roman" w:hAnsi="Times New Roman" w:cs="Times New Roman"/>
          <w:b/>
          <w:sz w:val="28"/>
          <w:szCs w:val="28"/>
          <w:lang w:val="tt-RU"/>
        </w:rPr>
      </w:pPr>
    </w:p>
    <w:p w:rsidR="003F736C" w:rsidRDefault="003F736C" w:rsidP="004721FB">
      <w:pPr>
        <w:spacing w:after="0" w:line="360" w:lineRule="auto"/>
        <w:ind w:firstLine="567"/>
        <w:jc w:val="center"/>
        <w:rPr>
          <w:rFonts w:ascii="Times New Roman" w:hAnsi="Times New Roman" w:cs="Times New Roman"/>
          <w:b/>
          <w:sz w:val="28"/>
          <w:szCs w:val="28"/>
          <w:lang w:val="tt-RU"/>
        </w:rPr>
      </w:pPr>
    </w:p>
    <w:p w:rsidR="003F736C" w:rsidRDefault="003F736C" w:rsidP="004721FB">
      <w:pPr>
        <w:spacing w:after="0" w:line="360" w:lineRule="auto"/>
        <w:ind w:firstLine="567"/>
        <w:jc w:val="center"/>
        <w:rPr>
          <w:rFonts w:ascii="Times New Roman" w:hAnsi="Times New Roman" w:cs="Times New Roman"/>
          <w:b/>
          <w:sz w:val="28"/>
          <w:szCs w:val="28"/>
          <w:lang w:val="tt-RU"/>
        </w:rPr>
      </w:pPr>
    </w:p>
    <w:p w:rsidR="003F736C" w:rsidRDefault="003F736C" w:rsidP="004721FB">
      <w:pPr>
        <w:spacing w:after="0" w:line="360" w:lineRule="auto"/>
        <w:ind w:firstLine="567"/>
        <w:jc w:val="center"/>
        <w:rPr>
          <w:rFonts w:ascii="Times New Roman" w:hAnsi="Times New Roman" w:cs="Times New Roman"/>
          <w:b/>
          <w:sz w:val="28"/>
          <w:szCs w:val="28"/>
          <w:lang w:val="tt-RU"/>
        </w:rPr>
      </w:pPr>
    </w:p>
    <w:p w:rsidR="003F736C" w:rsidRDefault="003F736C" w:rsidP="004721FB">
      <w:pPr>
        <w:spacing w:after="0" w:line="360" w:lineRule="auto"/>
        <w:ind w:firstLine="567"/>
        <w:jc w:val="center"/>
        <w:rPr>
          <w:rFonts w:ascii="Times New Roman" w:hAnsi="Times New Roman" w:cs="Times New Roman"/>
          <w:b/>
          <w:sz w:val="28"/>
          <w:szCs w:val="28"/>
          <w:lang w:val="tt-RU"/>
        </w:rPr>
      </w:pPr>
    </w:p>
    <w:p w:rsidR="003F736C" w:rsidRDefault="003F736C" w:rsidP="004721FB">
      <w:pPr>
        <w:spacing w:after="0" w:line="360" w:lineRule="auto"/>
        <w:ind w:firstLine="567"/>
        <w:jc w:val="center"/>
        <w:rPr>
          <w:rFonts w:ascii="Times New Roman" w:hAnsi="Times New Roman" w:cs="Times New Roman"/>
          <w:b/>
          <w:sz w:val="28"/>
          <w:szCs w:val="28"/>
          <w:lang w:val="tt-RU"/>
        </w:rPr>
      </w:pPr>
    </w:p>
    <w:p w:rsidR="003F736C" w:rsidRDefault="003F736C" w:rsidP="004721FB">
      <w:pPr>
        <w:spacing w:after="0" w:line="360" w:lineRule="auto"/>
        <w:ind w:firstLine="567"/>
        <w:jc w:val="center"/>
        <w:rPr>
          <w:rFonts w:ascii="Times New Roman" w:hAnsi="Times New Roman" w:cs="Times New Roman"/>
          <w:b/>
          <w:sz w:val="28"/>
          <w:szCs w:val="28"/>
          <w:lang w:val="tt-RU"/>
        </w:rPr>
      </w:pPr>
    </w:p>
    <w:p w:rsidR="003F736C" w:rsidRPr="003F736C" w:rsidRDefault="003F736C" w:rsidP="003F736C">
      <w:pPr>
        <w:spacing w:after="0" w:line="360" w:lineRule="auto"/>
        <w:ind w:firstLine="567"/>
        <w:jc w:val="center"/>
        <w:rPr>
          <w:rFonts w:ascii="Times New Roman" w:hAnsi="Times New Roman" w:cs="Times New Roman"/>
          <w:b/>
          <w:sz w:val="36"/>
          <w:szCs w:val="36"/>
          <w:lang w:val="tt-RU"/>
        </w:rPr>
      </w:pPr>
      <w:r w:rsidRPr="003F736C">
        <w:rPr>
          <w:rFonts w:ascii="Times New Roman" w:hAnsi="Times New Roman" w:cs="Times New Roman"/>
          <w:color w:val="000000"/>
          <w:sz w:val="36"/>
          <w:szCs w:val="36"/>
          <w:lang w:val="tt-RU"/>
        </w:rPr>
        <w:t>Татарстан Республикасы Мөслим районы</w:t>
      </w:r>
      <w:r w:rsidRPr="003F736C">
        <w:rPr>
          <w:rFonts w:ascii="Times New Roman" w:hAnsi="Times New Roman" w:cs="Times New Roman"/>
          <w:color w:val="000000"/>
          <w:sz w:val="36"/>
          <w:szCs w:val="36"/>
          <w:lang w:val="tt-RU"/>
        </w:rPr>
        <w:br/>
        <w:t>“Тат.Бүләр урта гомуми белем мәктәбе” муниципаль бюджет гомуми белем бирү</w:t>
      </w:r>
      <w:r w:rsidR="00787C62">
        <w:rPr>
          <w:rFonts w:ascii="Times New Roman" w:hAnsi="Times New Roman" w:cs="Times New Roman"/>
          <w:color w:val="000000"/>
          <w:sz w:val="36"/>
          <w:szCs w:val="36"/>
          <w:lang w:val="tt-RU"/>
        </w:rPr>
        <w:t xml:space="preserve"> учреждениесе директорының 2017</w:t>
      </w:r>
      <w:r w:rsidRPr="003F736C">
        <w:rPr>
          <w:rFonts w:ascii="Times New Roman" w:hAnsi="Times New Roman" w:cs="Times New Roman"/>
          <w:color w:val="000000"/>
          <w:sz w:val="36"/>
          <w:szCs w:val="36"/>
          <w:lang w:val="tt-RU"/>
        </w:rPr>
        <w:t>нче елга иҗтимагый доклады</w:t>
      </w:r>
    </w:p>
    <w:p w:rsidR="003F736C" w:rsidRDefault="003F736C" w:rsidP="004721FB">
      <w:pPr>
        <w:spacing w:after="0" w:line="360" w:lineRule="auto"/>
        <w:ind w:firstLine="567"/>
        <w:jc w:val="center"/>
        <w:rPr>
          <w:rFonts w:ascii="Times New Roman" w:hAnsi="Times New Roman" w:cs="Times New Roman"/>
          <w:b/>
          <w:sz w:val="28"/>
          <w:szCs w:val="28"/>
          <w:lang w:val="tt-RU"/>
        </w:rPr>
      </w:pPr>
    </w:p>
    <w:p w:rsidR="003F736C" w:rsidRDefault="003F736C" w:rsidP="004721FB">
      <w:pPr>
        <w:spacing w:after="0" w:line="360" w:lineRule="auto"/>
        <w:ind w:firstLine="567"/>
        <w:jc w:val="center"/>
        <w:rPr>
          <w:rFonts w:ascii="Times New Roman" w:hAnsi="Times New Roman" w:cs="Times New Roman"/>
          <w:b/>
          <w:sz w:val="28"/>
          <w:szCs w:val="28"/>
          <w:lang w:val="tt-RU"/>
        </w:rPr>
      </w:pPr>
    </w:p>
    <w:p w:rsidR="003F736C" w:rsidRDefault="003F736C" w:rsidP="004721FB">
      <w:pPr>
        <w:spacing w:after="0" w:line="360" w:lineRule="auto"/>
        <w:ind w:firstLine="567"/>
        <w:jc w:val="center"/>
        <w:rPr>
          <w:rFonts w:ascii="Times New Roman" w:hAnsi="Times New Roman" w:cs="Times New Roman"/>
          <w:b/>
          <w:sz w:val="28"/>
          <w:szCs w:val="28"/>
          <w:lang w:val="tt-RU"/>
        </w:rPr>
      </w:pPr>
    </w:p>
    <w:p w:rsidR="003F736C" w:rsidRDefault="003F736C" w:rsidP="004721FB">
      <w:pPr>
        <w:spacing w:after="0" w:line="360" w:lineRule="auto"/>
        <w:ind w:firstLine="567"/>
        <w:jc w:val="center"/>
        <w:rPr>
          <w:rFonts w:ascii="Times New Roman" w:hAnsi="Times New Roman" w:cs="Times New Roman"/>
          <w:b/>
          <w:sz w:val="28"/>
          <w:szCs w:val="28"/>
          <w:lang w:val="tt-RU"/>
        </w:rPr>
      </w:pPr>
    </w:p>
    <w:p w:rsidR="003F736C" w:rsidRDefault="003F736C" w:rsidP="004721FB">
      <w:pPr>
        <w:spacing w:after="0" w:line="360" w:lineRule="auto"/>
        <w:ind w:firstLine="567"/>
        <w:jc w:val="center"/>
        <w:rPr>
          <w:rFonts w:ascii="Times New Roman" w:hAnsi="Times New Roman" w:cs="Times New Roman"/>
          <w:b/>
          <w:sz w:val="28"/>
          <w:szCs w:val="28"/>
          <w:lang w:val="tt-RU"/>
        </w:rPr>
      </w:pPr>
    </w:p>
    <w:p w:rsidR="003F736C" w:rsidRDefault="003F736C" w:rsidP="004721FB">
      <w:pPr>
        <w:spacing w:after="0" w:line="360" w:lineRule="auto"/>
        <w:ind w:firstLine="567"/>
        <w:jc w:val="center"/>
        <w:rPr>
          <w:rFonts w:ascii="Times New Roman" w:hAnsi="Times New Roman" w:cs="Times New Roman"/>
          <w:b/>
          <w:sz w:val="28"/>
          <w:szCs w:val="28"/>
          <w:lang w:val="tt-RU"/>
        </w:rPr>
      </w:pPr>
    </w:p>
    <w:p w:rsidR="003F736C" w:rsidRDefault="003F736C" w:rsidP="004721FB">
      <w:pPr>
        <w:spacing w:after="0" w:line="360" w:lineRule="auto"/>
        <w:ind w:firstLine="567"/>
        <w:jc w:val="center"/>
        <w:rPr>
          <w:rFonts w:ascii="Times New Roman" w:hAnsi="Times New Roman" w:cs="Times New Roman"/>
          <w:b/>
          <w:sz w:val="28"/>
          <w:szCs w:val="28"/>
          <w:lang w:val="tt-RU"/>
        </w:rPr>
      </w:pPr>
    </w:p>
    <w:p w:rsidR="003F736C" w:rsidRDefault="003F736C" w:rsidP="004721FB">
      <w:pPr>
        <w:spacing w:after="0" w:line="360" w:lineRule="auto"/>
        <w:ind w:firstLine="567"/>
        <w:jc w:val="center"/>
        <w:rPr>
          <w:rFonts w:ascii="Times New Roman" w:hAnsi="Times New Roman" w:cs="Times New Roman"/>
          <w:b/>
          <w:sz w:val="28"/>
          <w:szCs w:val="28"/>
          <w:lang w:val="tt-RU"/>
        </w:rPr>
      </w:pPr>
    </w:p>
    <w:p w:rsidR="003F736C" w:rsidRDefault="003F736C" w:rsidP="003F736C">
      <w:pPr>
        <w:spacing w:after="0" w:line="360" w:lineRule="auto"/>
        <w:rPr>
          <w:rFonts w:ascii="Times New Roman" w:hAnsi="Times New Roman" w:cs="Times New Roman"/>
          <w:b/>
          <w:sz w:val="28"/>
          <w:szCs w:val="28"/>
          <w:lang w:val="tt-RU"/>
        </w:rPr>
      </w:pPr>
    </w:p>
    <w:p w:rsidR="003F736C" w:rsidRDefault="003F736C" w:rsidP="003F736C">
      <w:pPr>
        <w:spacing w:after="0" w:line="360" w:lineRule="auto"/>
        <w:rPr>
          <w:rFonts w:ascii="Times New Roman" w:hAnsi="Times New Roman" w:cs="Times New Roman"/>
          <w:b/>
          <w:sz w:val="28"/>
          <w:szCs w:val="28"/>
          <w:lang w:val="tt-RU"/>
        </w:rPr>
      </w:pPr>
    </w:p>
    <w:p w:rsidR="0081372E" w:rsidRDefault="0081372E" w:rsidP="00871DE8">
      <w:pPr>
        <w:spacing w:after="0" w:line="360" w:lineRule="auto"/>
        <w:ind w:firstLine="567"/>
        <w:rPr>
          <w:rFonts w:ascii="Times New Roman" w:hAnsi="Times New Roman" w:cs="Times New Roman"/>
          <w:sz w:val="28"/>
          <w:szCs w:val="28"/>
          <w:lang w:val="tt-RU"/>
        </w:rPr>
      </w:pPr>
    </w:p>
    <w:p w:rsidR="00D95141" w:rsidRDefault="00D95141" w:rsidP="00D95141">
      <w:pPr>
        <w:spacing w:after="0" w:line="360" w:lineRule="auto"/>
        <w:ind w:firstLine="567"/>
        <w:rPr>
          <w:rFonts w:ascii="Times New Roman" w:hAnsi="Times New Roman" w:cs="Times New Roman"/>
          <w:sz w:val="28"/>
          <w:szCs w:val="28"/>
          <w:lang w:val="tt-RU"/>
        </w:rPr>
      </w:pPr>
      <w:r>
        <w:rPr>
          <w:rFonts w:ascii="Times New Roman" w:hAnsi="Times New Roman" w:cs="Times New Roman"/>
          <w:sz w:val="28"/>
          <w:szCs w:val="28"/>
          <w:lang w:val="tt-RU"/>
        </w:rPr>
        <w:lastRenderedPageBreak/>
        <w:t>Тат.Бүләр урта белем бирү мәктәбе Мөслим районының Тат.Бүләр авыл җирлегендә урнашкан һәм районның Тат.Бүләр, Исәнсеф, Иске Сәет, Сикия,Үрәзмәт, Бүләк, Яңа Сәет, Чишмә  авыллары балаларына урта белем бирү функциясен башкара.</w:t>
      </w:r>
    </w:p>
    <w:p w:rsidR="00D95141" w:rsidRDefault="00D95141" w:rsidP="00D95141">
      <w:pPr>
        <w:pStyle w:val="p4"/>
        <w:spacing w:before="0" w:beforeAutospacing="0" w:line="360" w:lineRule="auto"/>
        <w:ind w:firstLine="567"/>
        <w:rPr>
          <w:sz w:val="28"/>
          <w:szCs w:val="28"/>
          <w:lang w:val="tt-RU"/>
        </w:rPr>
      </w:pPr>
      <w:r>
        <w:rPr>
          <w:rStyle w:val="c2"/>
          <w:sz w:val="28"/>
          <w:szCs w:val="28"/>
          <w:lang w:val="tt-RU"/>
        </w:rPr>
        <w:t>Бүгенге көндә Тат.Бүләр урта  мәктәбендә ике филиалны кертеп  94 бала укый, филиалларда 15 укучы,  1 укучы өйдә укытыла. Балаларга 22 укытучы белем һәм тәрбия бирә.</w:t>
      </w:r>
      <w:r>
        <w:rPr>
          <w:sz w:val="28"/>
          <w:szCs w:val="28"/>
          <w:lang w:val="tt-RU"/>
        </w:rPr>
        <w:t xml:space="preserve"> </w:t>
      </w:r>
    </w:p>
    <w:p w:rsidR="00D95141" w:rsidRDefault="00D95141" w:rsidP="00D95141">
      <w:pPr>
        <w:spacing w:after="0" w:line="360" w:lineRule="auto"/>
        <w:ind w:firstLine="567"/>
        <w:rPr>
          <w:rFonts w:ascii="Times New Roman" w:eastAsia="Times New Roman" w:hAnsi="Times New Roman" w:cs="Times New Roman"/>
          <w:sz w:val="28"/>
          <w:szCs w:val="28"/>
          <w:lang w:val="tt-RU" w:eastAsia="ru-RU"/>
        </w:rPr>
      </w:pPr>
      <w:r w:rsidRPr="00D95141">
        <w:rPr>
          <w:rFonts w:ascii="Times New Roman" w:eastAsia="Times New Roman" w:hAnsi="Times New Roman" w:cs="Times New Roman"/>
          <w:b/>
          <w:sz w:val="28"/>
          <w:szCs w:val="28"/>
          <w:lang w:val="tt-RU" w:eastAsia="ru-RU"/>
        </w:rPr>
        <w:t>Оештыру-хокукый  формасы</w:t>
      </w:r>
      <w:r w:rsidRPr="00D95141">
        <w:rPr>
          <w:rFonts w:ascii="Times New Roman" w:eastAsia="Times New Roman" w:hAnsi="Times New Roman" w:cs="Times New Roman"/>
          <w:sz w:val="28"/>
          <w:szCs w:val="28"/>
          <w:lang w:val="tt-RU" w:eastAsia="ru-RU"/>
        </w:rPr>
        <w:t xml:space="preserve">-  муниципаль </w:t>
      </w:r>
      <w:r>
        <w:rPr>
          <w:rFonts w:ascii="Times New Roman" w:eastAsia="Times New Roman" w:hAnsi="Times New Roman" w:cs="Times New Roman"/>
          <w:sz w:val="28"/>
          <w:szCs w:val="28"/>
          <w:lang w:val="tt-RU" w:eastAsia="ru-RU"/>
        </w:rPr>
        <w:t>бюджет төп гомуми</w:t>
      </w:r>
      <w:r w:rsidRPr="00D95141">
        <w:rPr>
          <w:rFonts w:ascii="Times New Roman" w:eastAsia="Times New Roman" w:hAnsi="Times New Roman" w:cs="Times New Roman"/>
          <w:sz w:val="28"/>
          <w:szCs w:val="28"/>
          <w:lang w:val="tt-RU" w:eastAsia="ru-RU"/>
        </w:rPr>
        <w:t xml:space="preserve"> белем </w:t>
      </w:r>
      <w:r>
        <w:rPr>
          <w:rFonts w:ascii="Times New Roman" w:eastAsia="Times New Roman" w:hAnsi="Times New Roman" w:cs="Times New Roman"/>
          <w:sz w:val="28"/>
          <w:szCs w:val="28"/>
          <w:lang w:val="tt-RU" w:eastAsia="ru-RU"/>
        </w:rPr>
        <w:t>учреждениесе.</w:t>
      </w:r>
    </w:p>
    <w:p w:rsidR="00D95141" w:rsidRDefault="00D95141" w:rsidP="00D95141">
      <w:pPr>
        <w:autoSpaceDE w:val="0"/>
        <w:autoSpaceDN w:val="0"/>
        <w:adjustRightInd w:val="0"/>
        <w:spacing w:after="0" w:line="360" w:lineRule="auto"/>
        <w:ind w:firstLine="567"/>
        <w:rPr>
          <w:rFonts w:ascii="Times New Roman" w:eastAsia="Times New Roman" w:hAnsi="Times New Roman" w:cs="Times New Roman"/>
          <w:bCs/>
          <w:sz w:val="28"/>
          <w:szCs w:val="28"/>
          <w:lang w:val="tt-RU" w:eastAsia="ru-RU"/>
        </w:rPr>
      </w:pPr>
      <w:r>
        <w:rPr>
          <w:rFonts w:ascii="Times New Roman" w:eastAsia="Times New Roman" w:hAnsi="Times New Roman" w:cs="Times New Roman"/>
          <w:b/>
          <w:bCs/>
          <w:sz w:val="28"/>
          <w:szCs w:val="28"/>
          <w:lang w:val="tt-RU" w:eastAsia="ru-RU"/>
        </w:rPr>
        <w:t>Мәктәпнең эш р</w:t>
      </w:r>
      <w:r>
        <w:rPr>
          <w:rFonts w:ascii="Times New Roman" w:eastAsia="Times New Roman" w:hAnsi="Times New Roman" w:cs="Times New Roman"/>
          <w:b/>
          <w:bCs/>
          <w:sz w:val="28"/>
          <w:szCs w:val="28"/>
          <w:lang w:eastAsia="ru-RU"/>
        </w:rPr>
        <w:t>ежимы:</w:t>
      </w:r>
      <w:r>
        <w:rPr>
          <w:rFonts w:ascii="Times New Roman" w:eastAsia="Times New Roman" w:hAnsi="Times New Roman" w:cs="Times New Roman"/>
          <w:bCs/>
          <w:sz w:val="28"/>
          <w:szCs w:val="28"/>
          <w:lang w:val="tt-RU" w:eastAsia="ru-RU"/>
        </w:rPr>
        <w:t xml:space="preserve"> укыту ике сменада оештырыла. Башлангыч, урта  мәктәп 6 көнлек эш атнасы шартында эшли. Дәрес вакыты – 45 минут, 1 нче класста 5 көнлек уку атнасы, дәресләр  35 минут. </w:t>
      </w:r>
      <w:r>
        <w:rPr>
          <w:rFonts w:ascii="Times New Roman" w:hAnsi="Times New Roman" w:cs="Times New Roman"/>
          <w:sz w:val="28"/>
          <w:szCs w:val="28"/>
          <w:lang w:val="tt-RU"/>
        </w:rPr>
        <w:t>Укучылар ике тапкыр кайнар аш белән тукланалар.</w:t>
      </w:r>
    </w:p>
    <w:p w:rsidR="00D95141" w:rsidRDefault="00D95141" w:rsidP="00D95141">
      <w:pPr>
        <w:autoSpaceDE w:val="0"/>
        <w:autoSpaceDN w:val="0"/>
        <w:adjustRightInd w:val="0"/>
        <w:spacing w:after="0" w:line="360" w:lineRule="auto"/>
        <w:ind w:firstLine="567"/>
        <w:rPr>
          <w:rFonts w:ascii="Times New Roman" w:eastAsia="Times New Roman" w:hAnsi="Times New Roman" w:cs="Times New Roman"/>
          <w:b/>
          <w:bCs/>
          <w:sz w:val="28"/>
          <w:szCs w:val="28"/>
          <w:lang w:val="tt-RU" w:eastAsia="ru-RU"/>
        </w:rPr>
      </w:pPr>
      <w:r>
        <w:rPr>
          <w:rFonts w:ascii="Times New Roman" w:eastAsia="Times New Roman" w:hAnsi="Times New Roman" w:cs="Times New Roman"/>
          <w:b/>
          <w:bCs/>
          <w:sz w:val="28"/>
          <w:szCs w:val="28"/>
          <w:lang w:val="tt-RU" w:eastAsia="ru-RU"/>
        </w:rPr>
        <w:t>Тормышка ашырылучы белем бирү программалары:</w:t>
      </w:r>
    </w:p>
    <w:p w:rsidR="00D95141" w:rsidRDefault="00D95141" w:rsidP="00D95141">
      <w:pPr>
        <w:autoSpaceDE w:val="0"/>
        <w:autoSpaceDN w:val="0"/>
        <w:adjustRightInd w:val="0"/>
        <w:spacing w:after="0" w:line="360" w:lineRule="auto"/>
        <w:ind w:firstLine="567"/>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1. </w:t>
      </w:r>
      <w:r>
        <w:rPr>
          <w:rFonts w:ascii="Times New Roman" w:eastAsia="Times New Roman" w:hAnsi="Times New Roman" w:cs="Times New Roman"/>
          <w:sz w:val="28"/>
          <w:szCs w:val="28"/>
          <w:lang w:val="tt-RU" w:eastAsia="ru-RU"/>
        </w:rPr>
        <w:t xml:space="preserve">Башлангыч гомуми белем бирү, 4 ел укыту </w:t>
      </w:r>
    </w:p>
    <w:p w:rsidR="00D95141" w:rsidRDefault="00D95141" w:rsidP="00D95141">
      <w:pPr>
        <w:autoSpaceDE w:val="0"/>
        <w:autoSpaceDN w:val="0"/>
        <w:adjustRightInd w:val="0"/>
        <w:spacing w:after="0" w:line="360" w:lineRule="auto"/>
        <w:ind w:firstLine="567"/>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2. </w:t>
      </w:r>
      <w:r>
        <w:rPr>
          <w:rFonts w:ascii="Times New Roman" w:eastAsia="Times New Roman" w:hAnsi="Times New Roman" w:cs="Times New Roman"/>
          <w:sz w:val="28"/>
          <w:szCs w:val="28"/>
          <w:lang w:val="tt-RU" w:eastAsia="ru-RU"/>
        </w:rPr>
        <w:t xml:space="preserve">Төп гомуми белем бирү, 5 ел укыту </w:t>
      </w:r>
    </w:p>
    <w:p w:rsidR="00D95141" w:rsidRDefault="00D95141" w:rsidP="00D95141">
      <w:pPr>
        <w:autoSpaceDE w:val="0"/>
        <w:autoSpaceDN w:val="0"/>
        <w:adjustRightInd w:val="0"/>
        <w:spacing w:after="0" w:line="360" w:lineRule="auto"/>
        <w:ind w:firstLine="567"/>
        <w:rPr>
          <w:rFonts w:ascii="Times New Roman" w:eastAsia="Times New Roman" w:hAnsi="Times New Roman" w:cs="Times New Roman"/>
          <w:bCs/>
          <w:sz w:val="28"/>
          <w:szCs w:val="28"/>
          <w:lang w:val="tt-RU" w:eastAsia="ru-RU"/>
        </w:rPr>
      </w:pPr>
      <w:r>
        <w:rPr>
          <w:rFonts w:ascii="Times New Roman" w:eastAsia="Times New Roman" w:hAnsi="Times New Roman" w:cs="Times New Roman"/>
          <w:bCs/>
          <w:sz w:val="28"/>
          <w:szCs w:val="28"/>
          <w:lang w:val="tt-RU" w:eastAsia="ru-RU"/>
        </w:rPr>
        <w:t>3. Урта белем бирү, 2 ел укыту</w:t>
      </w:r>
    </w:p>
    <w:p w:rsidR="00D95141" w:rsidRDefault="00D95141" w:rsidP="00D95141">
      <w:pPr>
        <w:spacing w:after="0" w:line="360" w:lineRule="auto"/>
        <w:ind w:firstLine="567"/>
        <w:contextualSpacing/>
        <w:rPr>
          <w:rFonts w:ascii="Times New Roman" w:eastAsia="Times New Roman" w:hAnsi="Times New Roman" w:cs="Times New Roman"/>
          <w:sz w:val="28"/>
          <w:szCs w:val="28"/>
          <w:lang w:val="tt-RU" w:eastAsia="ru-RU"/>
        </w:rPr>
      </w:pPr>
      <w:r>
        <w:rPr>
          <w:rFonts w:ascii="Times New Roman" w:eastAsia="Times New Roman" w:hAnsi="Times New Roman" w:cs="Times New Roman"/>
          <w:b/>
          <w:bCs/>
          <w:spacing w:val="-5"/>
          <w:sz w:val="28"/>
          <w:szCs w:val="28"/>
          <w:lang w:val="tt-RU" w:eastAsia="ru-RU"/>
        </w:rPr>
        <w:t xml:space="preserve">Мәктәпнең  төп максаты: </w:t>
      </w:r>
      <w:r>
        <w:rPr>
          <w:rFonts w:ascii="Times New Roman" w:eastAsia="Times New Roman" w:hAnsi="Times New Roman" w:cs="Times New Roman"/>
          <w:sz w:val="28"/>
          <w:szCs w:val="28"/>
          <w:lang w:val="tt-RU" w:eastAsia="ru-RU"/>
        </w:rPr>
        <w:t>укучыларга заманча сыйфатлы белем бирү һәм конкурентлыкка сәләтле социаль, профессиональ яктан мобильләшкән, җәмгыятьнең һәм үзенең яшәү сыйфатын үстерүгә яраклашкан шәхес тәрбияләү</w:t>
      </w:r>
    </w:p>
    <w:p w:rsidR="00D95141" w:rsidRDefault="00D95141" w:rsidP="00D95141">
      <w:pPr>
        <w:spacing w:after="0" w:line="360" w:lineRule="auto"/>
        <w:ind w:firstLine="567"/>
        <w:contextualSpacing/>
        <w:rPr>
          <w:rFonts w:ascii="Times New Roman" w:eastAsia="Times New Roman" w:hAnsi="Times New Roman" w:cs="Times New Roman"/>
          <w:b/>
          <w:sz w:val="28"/>
          <w:szCs w:val="28"/>
          <w:lang w:val="tt-RU" w:eastAsia="ru-RU"/>
        </w:rPr>
      </w:pPr>
      <w:r>
        <w:rPr>
          <w:rFonts w:ascii="Times New Roman" w:hAnsi="Times New Roman" w:cs="Times New Roman"/>
          <w:bCs/>
          <w:sz w:val="28"/>
          <w:szCs w:val="28"/>
          <w:lang w:val="tt-RU"/>
        </w:rPr>
        <w:t>Әлеге максатка ирешү өчен түбәндәге  бурычларны тормышка ашыру өстендә эшләнде:</w:t>
      </w:r>
    </w:p>
    <w:p w:rsidR="00D95141" w:rsidRDefault="00D95141" w:rsidP="00D95141">
      <w:pPr>
        <w:spacing w:after="0" w:line="360" w:lineRule="auto"/>
        <w:ind w:firstLine="567"/>
        <w:contextualSpacing/>
        <w:rPr>
          <w:rFonts w:ascii="Times New Roman" w:eastAsia="Times New Roman" w:hAnsi="Times New Roman" w:cs="Times New Roman"/>
          <w:bCs/>
          <w:sz w:val="28"/>
          <w:szCs w:val="28"/>
          <w:lang w:val="tt-RU" w:eastAsia="ru-RU"/>
        </w:rPr>
      </w:pPr>
      <w:r>
        <w:rPr>
          <w:rFonts w:ascii="Times New Roman" w:eastAsia="Times New Roman" w:hAnsi="Times New Roman" w:cs="Times New Roman"/>
          <w:bCs/>
          <w:sz w:val="28"/>
          <w:szCs w:val="28"/>
          <w:lang w:val="tt-RU" w:eastAsia="ru-RU"/>
        </w:rPr>
        <w:t>1.Һәр укучының мөмкинлегеннән һәм ихтыяҗларыннан чыгып түләүсез белем алу хокукларын тормышка ашырырга.</w:t>
      </w:r>
    </w:p>
    <w:p w:rsidR="00D95141" w:rsidRDefault="00D95141" w:rsidP="00D95141">
      <w:pPr>
        <w:spacing w:after="0" w:line="360" w:lineRule="auto"/>
        <w:ind w:firstLine="567"/>
        <w:contextualSpacing/>
        <w:rPr>
          <w:rFonts w:ascii="Times New Roman" w:eastAsia="Times New Roman" w:hAnsi="Times New Roman" w:cs="Times New Roman"/>
          <w:bCs/>
          <w:sz w:val="28"/>
          <w:szCs w:val="28"/>
          <w:lang w:val="tt-RU" w:eastAsia="ru-RU"/>
        </w:rPr>
      </w:pPr>
      <w:r>
        <w:rPr>
          <w:rFonts w:ascii="Times New Roman" w:eastAsia="Times New Roman" w:hAnsi="Times New Roman" w:cs="Times New Roman"/>
          <w:bCs/>
          <w:sz w:val="28"/>
          <w:szCs w:val="28"/>
          <w:lang w:val="tt-RU" w:eastAsia="ru-RU"/>
        </w:rPr>
        <w:t>2.</w:t>
      </w:r>
      <w:r>
        <w:rPr>
          <w:rFonts w:ascii="Times New Roman" w:eastAsia="Times New Roman" w:hAnsi="Times New Roman" w:cs="Times New Roman"/>
          <w:sz w:val="28"/>
          <w:szCs w:val="28"/>
          <w:lang w:val="tt-RU" w:eastAsia="ru-RU"/>
        </w:rPr>
        <w:t>Җиденче сыйныфларда  икенче буын стандартларын тормышка ашырырга.</w:t>
      </w:r>
    </w:p>
    <w:p w:rsidR="00D95141" w:rsidRDefault="00D95141" w:rsidP="00D95141">
      <w:pPr>
        <w:spacing w:after="0" w:line="360" w:lineRule="auto"/>
        <w:ind w:firstLine="567"/>
        <w:contextualSpacing/>
        <w:rPr>
          <w:rFonts w:ascii="Times New Roman" w:eastAsia="Times New Roman" w:hAnsi="Times New Roman" w:cs="Times New Roman"/>
          <w:bCs/>
          <w:sz w:val="28"/>
          <w:szCs w:val="28"/>
          <w:lang w:val="tt-RU" w:eastAsia="ru-RU"/>
        </w:rPr>
      </w:pPr>
      <w:r>
        <w:rPr>
          <w:rFonts w:ascii="Times New Roman" w:eastAsia="Times New Roman" w:hAnsi="Times New Roman" w:cs="Times New Roman"/>
          <w:sz w:val="28"/>
          <w:szCs w:val="28"/>
          <w:lang w:val="tt-RU" w:eastAsia="ru-RU"/>
        </w:rPr>
        <w:t>3.Укучы үсеше өчен алшарт булган дәвамчанлыкны (мәктәпкәчә, мәктәп, өстәмә белем бирү) белем бирүдә гамәлгә куярга.</w:t>
      </w:r>
    </w:p>
    <w:p w:rsidR="00D95141" w:rsidRDefault="00D95141" w:rsidP="00D95141">
      <w:pPr>
        <w:spacing w:after="0" w:line="360" w:lineRule="auto"/>
        <w:ind w:firstLine="567"/>
        <w:contextualSpacing/>
        <w:rPr>
          <w:rFonts w:ascii="Times New Roman" w:eastAsia="Times New Roman" w:hAnsi="Times New Roman" w:cs="Times New Roman"/>
          <w:bCs/>
          <w:sz w:val="28"/>
          <w:szCs w:val="28"/>
          <w:lang w:val="tt-RU" w:eastAsia="ru-RU"/>
        </w:rPr>
      </w:pPr>
      <w:r>
        <w:rPr>
          <w:rFonts w:ascii="Times New Roman" w:eastAsia="Times New Roman" w:hAnsi="Times New Roman" w:cs="Times New Roman"/>
          <w:bCs/>
          <w:sz w:val="28"/>
          <w:szCs w:val="28"/>
          <w:lang w:val="tt-RU" w:eastAsia="ru-RU"/>
        </w:rPr>
        <w:lastRenderedPageBreak/>
        <w:t>4.Тормышта үз урынын таба алырлык шәхесләр тәрбияләү. Мәктәп укучыларында ныклы танып-белү ихтыяҗларын формалаштырырга.</w:t>
      </w:r>
    </w:p>
    <w:p w:rsidR="00D95141" w:rsidRDefault="00D95141" w:rsidP="00D95141">
      <w:pPr>
        <w:spacing w:after="0" w:line="360" w:lineRule="auto"/>
        <w:ind w:firstLine="567"/>
        <w:contextualSpacing/>
        <w:rPr>
          <w:rFonts w:ascii="Times New Roman" w:eastAsia="Times New Roman" w:hAnsi="Times New Roman" w:cs="Times New Roman"/>
          <w:bCs/>
          <w:sz w:val="28"/>
          <w:szCs w:val="28"/>
          <w:lang w:val="tt-RU" w:eastAsia="ru-RU"/>
        </w:rPr>
      </w:pPr>
      <w:r>
        <w:rPr>
          <w:rFonts w:ascii="Times New Roman" w:eastAsia="Times New Roman" w:hAnsi="Times New Roman" w:cs="Times New Roman"/>
          <w:bCs/>
          <w:sz w:val="28"/>
          <w:szCs w:val="28"/>
          <w:lang w:val="tt-RU" w:eastAsia="ru-RU"/>
        </w:rPr>
        <w:t>5.Талантлы балаларның сәләтләрен үстерү өчен аларга һәртөрле ярдәм итәргә.</w:t>
      </w:r>
    </w:p>
    <w:p w:rsidR="00D95141" w:rsidRDefault="00D95141" w:rsidP="00D95141">
      <w:pPr>
        <w:spacing w:after="0" w:line="360" w:lineRule="auto"/>
        <w:ind w:firstLine="567"/>
        <w:contextualSpacing/>
        <w:rPr>
          <w:rFonts w:ascii="Times New Roman" w:eastAsia="Times New Roman" w:hAnsi="Times New Roman" w:cs="Times New Roman"/>
          <w:bCs/>
          <w:sz w:val="28"/>
          <w:szCs w:val="28"/>
          <w:lang w:val="tt-RU" w:eastAsia="ru-RU"/>
        </w:rPr>
      </w:pPr>
      <w:r>
        <w:rPr>
          <w:rFonts w:ascii="Times New Roman" w:eastAsia="Times New Roman" w:hAnsi="Times New Roman" w:cs="Times New Roman"/>
          <w:bCs/>
          <w:sz w:val="28"/>
          <w:szCs w:val="28"/>
          <w:lang w:val="tt-RU" w:eastAsia="ru-RU"/>
        </w:rPr>
        <w:t>6.Укучы шәхесен социальләштерүдә, профессия сайлауда мәктәпнең йогынтысын үстерергә.</w:t>
      </w:r>
    </w:p>
    <w:p w:rsidR="00D95141" w:rsidRDefault="00D95141" w:rsidP="00D95141">
      <w:pPr>
        <w:spacing w:after="0" w:line="360" w:lineRule="auto"/>
        <w:ind w:firstLine="567"/>
        <w:contextualSpacing/>
        <w:rPr>
          <w:rFonts w:ascii="Times New Roman" w:eastAsia="Times New Roman" w:hAnsi="Times New Roman" w:cs="Times New Roman"/>
          <w:bCs/>
          <w:sz w:val="28"/>
          <w:szCs w:val="28"/>
          <w:lang w:val="tt-RU" w:eastAsia="ru-RU"/>
        </w:rPr>
      </w:pPr>
      <w:r>
        <w:rPr>
          <w:rFonts w:ascii="Times New Roman" w:eastAsia="Times New Roman" w:hAnsi="Times New Roman" w:cs="Times New Roman"/>
          <w:bCs/>
          <w:sz w:val="28"/>
          <w:szCs w:val="28"/>
          <w:lang w:val="tt-RU" w:eastAsia="ru-RU"/>
        </w:rPr>
        <w:t>7.Гаилә һәм мәктәп бердәмлеген ныгыту, үзара эшчәнлек төрләрен үстерергә.</w:t>
      </w:r>
    </w:p>
    <w:p w:rsidR="00D95141" w:rsidRDefault="00D95141" w:rsidP="00D95141">
      <w:pPr>
        <w:suppressAutoHyphens/>
        <w:spacing w:after="0" w:line="360" w:lineRule="auto"/>
        <w:ind w:firstLine="567"/>
        <w:contextualSpacing/>
        <w:rPr>
          <w:rFonts w:ascii="Times New Roman" w:eastAsia="Calibri" w:hAnsi="Times New Roman" w:cs="Times New Roman"/>
          <w:sz w:val="28"/>
          <w:szCs w:val="28"/>
          <w:lang w:val="tt-RU" w:eastAsia="ar-SA"/>
        </w:rPr>
      </w:pPr>
      <w:r>
        <w:rPr>
          <w:rFonts w:ascii="Times New Roman" w:eastAsia="Calibri" w:hAnsi="Times New Roman" w:cs="Times New Roman"/>
          <w:sz w:val="28"/>
          <w:szCs w:val="28"/>
          <w:lang w:val="tt-RU" w:eastAsia="ar-SA"/>
        </w:rPr>
        <w:t>8.Укучыларда сәяси-иҗтимагый, социаль-мәдәни тормышта ориентлаша алу күнекмәләре формалаштыр</w:t>
      </w:r>
      <w:r>
        <w:rPr>
          <w:rFonts w:ascii="Times New Roman" w:eastAsia="Times New Roman" w:hAnsi="Times New Roman" w:cs="Times New Roman"/>
          <w:bCs/>
          <w:sz w:val="28"/>
          <w:szCs w:val="28"/>
          <w:lang w:val="tt-RU" w:eastAsia="ru-RU"/>
        </w:rPr>
        <w:t>ырга</w:t>
      </w:r>
      <w:r>
        <w:rPr>
          <w:rFonts w:ascii="Times New Roman" w:eastAsia="Calibri" w:hAnsi="Times New Roman" w:cs="Times New Roman"/>
          <w:sz w:val="28"/>
          <w:szCs w:val="28"/>
          <w:lang w:val="tt-RU" w:eastAsia="ar-SA"/>
        </w:rPr>
        <w:t>, гражданлык позициясе тәрбияләргә. Укучыларның сәламәтлеген саклау һәм ныгыту буенча системалы эш алып бар</w:t>
      </w:r>
      <w:r>
        <w:rPr>
          <w:rFonts w:ascii="Times New Roman" w:eastAsia="Times New Roman" w:hAnsi="Times New Roman" w:cs="Times New Roman"/>
          <w:bCs/>
          <w:sz w:val="28"/>
          <w:szCs w:val="28"/>
          <w:lang w:val="tt-RU" w:eastAsia="ru-RU"/>
        </w:rPr>
        <w:t>ырга</w:t>
      </w:r>
      <w:r>
        <w:rPr>
          <w:rFonts w:ascii="Times New Roman" w:eastAsia="Calibri" w:hAnsi="Times New Roman" w:cs="Times New Roman"/>
          <w:sz w:val="28"/>
          <w:szCs w:val="28"/>
          <w:lang w:val="tt-RU" w:eastAsia="ar-SA"/>
        </w:rPr>
        <w:t>, хокук бозуларны кисәтергә, зарарлы гадәтләрне профилактикалауда әти-әниләрне активлаштыр</w:t>
      </w:r>
      <w:r>
        <w:rPr>
          <w:rFonts w:ascii="Times New Roman" w:eastAsia="Times New Roman" w:hAnsi="Times New Roman" w:cs="Times New Roman"/>
          <w:bCs/>
          <w:sz w:val="28"/>
          <w:szCs w:val="28"/>
          <w:lang w:val="tt-RU" w:eastAsia="ru-RU"/>
        </w:rPr>
        <w:t>ырга</w:t>
      </w:r>
      <w:r>
        <w:rPr>
          <w:rFonts w:ascii="Times New Roman" w:eastAsia="Calibri" w:hAnsi="Times New Roman" w:cs="Times New Roman"/>
          <w:sz w:val="28"/>
          <w:szCs w:val="28"/>
          <w:lang w:val="tt-RU" w:eastAsia="ar-SA"/>
        </w:rPr>
        <w:t xml:space="preserve">. </w:t>
      </w:r>
    </w:p>
    <w:p w:rsidR="00D95141" w:rsidRDefault="00D95141" w:rsidP="00D95141">
      <w:pPr>
        <w:spacing w:after="0" w:line="360" w:lineRule="auto"/>
        <w:ind w:firstLine="567"/>
        <w:contextualSpacing/>
        <w:rPr>
          <w:rFonts w:ascii="Times New Roman" w:eastAsia="Times New Roman" w:hAnsi="Times New Roman" w:cs="Times New Roman"/>
          <w:bCs/>
          <w:sz w:val="28"/>
          <w:szCs w:val="28"/>
          <w:lang w:val="tt-RU" w:eastAsia="ru-RU"/>
        </w:rPr>
      </w:pPr>
      <w:r>
        <w:rPr>
          <w:rFonts w:ascii="Times New Roman" w:eastAsia="Times New Roman" w:hAnsi="Times New Roman" w:cs="Times New Roman"/>
          <w:bCs/>
          <w:sz w:val="28"/>
          <w:szCs w:val="28"/>
          <w:lang w:val="tt-RU" w:eastAsia="ru-RU"/>
        </w:rPr>
        <w:t>9.Педагогик кадрларга һәм идарә кадрларына яңача аттестация үткәрү эшен дәвам итәргә.</w:t>
      </w:r>
    </w:p>
    <w:p w:rsidR="00D95141" w:rsidRDefault="00D95141" w:rsidP="00D95141">
      <w:pPr>
        <w:widowControl w:val="0"/>
        <w:autoSpaceDE w:val="0"/>
        <w:autoSpaceDN w:val="0"/>
        <w:adjustRightInd w:val="0"/>
        <w:spacing w:after="0" w:line="360" w:lineRule="auto"/>
        <w:ind w:firstLine="567"/>
        <w:rPr>
          <w:rFonts w:ascii="Times New Roman" w:eastAsia="Times New Roman" w:hAnsi="Times New Roman" w:cs="Times New Roman"/>
          <w:bCs/>
          <w:sz w:val="28"/>
          <w:szCs w:val="28"/>
          <w:lang w:val="tt-RU" w:eastAsia="ru-RU"/>
        </w:rPr>
      </w:pPr>
      <w:r>
        <w:rPr>
          <w:rFonts w:ascii="Times New Roman" w:eastAsia="Times New Roman" w:hAnsi="Times New Roman" w:cs="Times New Roman"/>
          <w:bCs/>
          <w:sz w:val="28"/>
          <w:szCs w:val="28"/>
          <w:lang w:val="tt-RU" w:eastAsia="ru-RU"/>
        </w:rPr>
        <w:t xml:space="preserve">        Мәктәп коллективы алдына куйган бурычлар дәрес методикасын камилләштерү, сәләтле һәм йомшак укучылар белән төрле эш формалары оештыру, укучыларда укуга омтылыш тәрбияләү, укытучыларны яңа методик һәм педагогик әдәбият белән таныштыру, электрон методик лабораторияләр туплау аша үтәлде. Методик эшне оештырганда төрле формалар кулланылды: тематик педсовет, методсовет, методик берләшмәләр, үзбелемеңне күтәрү өстендә эш, семинарлар,  ачык дәресләрне анализлау, фән атналыклары, педагогик мониторинг, укытучыга ярдәмгә методик рекомендацияләр – стендлар эшләү, дәрес оештыру һәм үткәрү буенча индивидуаль әңгәмәләр, курсларда булуны оештыру, аттестация.</w:t>
      </w:r>
    </w:p>
    <w:p w:rsidR="00D95141" w:rsidRDefault="00D95141" w:rsidP="00D95141">
      <w:pPr>
        <w:widowControl w:val="0"/>
        <w:autoSpaceDE w:val="0"/>
        <w:autoSpaceDN w:val="0"/>
        <w:adjustRightInd w:val="0"/>
        <w:spacing w:after="0" w:line="360" w:lineRule="auto"/>
        <w:ind w:firstLine="567"/>
        <w:rPr>
          <w:rFonts w:ascii="Times New Roman" w:eastAsia="Times New Roman" w:hAnsi="Times New Roman" w:cs="Times New Roman"/>
          <w:bCs/>
          <w:sz w:val="28"/>
          <w:szCs w:val="28"/>
          <w:lang w:val="tt-RU" w:eastAsia="ru-RU"/>
        </w:rPr>
      </w:pPr>
      <w:r>
        <w:rPr>
          <w:rFonts w:ascii="Times New Roman" w:eastAsia="Times New Roman" w:hAnsi="Times New Roman" w:cs="Times New Roman"/>
          <w:bCs/>
          <w:sz w:val="28"/>
          <w:szCs w:val="28"/>
          <w:lang w:val="tt-RU" w:eastAsia="ru-RU"/>
        </w:rPr>
        <w:t xml:space="preserve">  Эчке контроль планы буенча мәктәп администрациясе  дәрес,  чараларны өйрәнде, анализ ясады.   Дәрестә, чараларда катнашу максатлары:</w:t>
      </w:r>
    </w:p>
    <w:p w:rsidR="00D95141" w:rsidRDefault="00D95141" w:rsidP="00D95141">
      <w:pPr>
        <w:widowControl w:val="0"/>
        <w:autoSpaceDE w:val="0"/>
        <w:autoSpaceDN w:val="0"/>
        <w:adjustRightInd w:val="0"/>
        <w:spacing w:after="0" w:line="360" w:lineRule="auto"/>
        <w:ind w:firstLine="567"/>
        <w:rPr>
          <w:rFonts w:ascii="Times New Roman" w:eastAsia="Times New Roman" w:hAnsi="Times New Roman" w:cs="Times New Roman"/>
          <w:bCs/>
          <w:sz w:val="28"/>
          <w:szCs w:val="28"/>
          <w:lang w:val="tt-RU" w:eastAsia="ru-RU"/>
        </w:rPr>
      </w:pPr>
      <w:r>
        <w:rPr>
          <w:rFonts w:ascii="Times New Roman" w:eastAsia="Times New Roman" w:hAnsi="Times New Roman" w:cs="Times New Roman"/>
          <w:bCs/>
          <w:sz w:val="28"/>
          <w:szCs w:val="28"/>
          <w:lang w:val="tt-RU" w:eastAsia="ru-RU"/>
        </w:rPr>
        <w:t>1, 5 сыйныф укучыларының адаптациясе.</w:t>
      </w:r>
    </w:p>
    <w:p w:rsidR="00D95141" w:rsidRDefault="00D95141" w:rsidP="00D95141">
      <w:pPr>
        <w:widowControl w:val="0"/>
        <w:autoSpaceDE w:val="0"/>
        <w:autoSpaceDN w:val="0"/>
        <w:adjustRightInd w:val="0"/>
        <w:spacing w:after="0" w:line="360" w:lineRule="auto"/>
        <w:ind w:firstLine="567"/>
        <w:rPr>
          <w:rFonts w:ascii="Times New Roman" w:eastAsia="Times New Roman" w:hAnsi="Times New Roman" w:cs="Times New Roman"/>
          <w:bCs/>
          <w:sz w:val="28"/>
          <w:szCs w:val="28"/>
          <w:lang w:val="tt-RU" w:eastAsia="ru-RU"/>
        </w:rPr>
      </w:pPr>
      <w:r>
        <w:rPr>
          <w:rFonts w:ascii="Times New Roman" w:eastAsia="Times New Roman" w:hAnsi="Times New Roman" w:cs="Times New Roman"/>
          <w:bCs/>
          <w:sz w:val="28"/>
          <w:szCs w:val="28"/>
          <w:lang w:val="tt-RU" w:eastAsia="ru-RU"/>
        </w:rPr>
        <w:t>Дәрестә кулланган интерактив алымнар, формалар.</w:t>
      </w:r>
    </w:p>
    <w:p w:rsidR="00D95141" w:rsidRDefault="00D95141" w:rsidP="00D95141">
      <w:pPr>
        <w:widowControl w:val="0"/>
        <w:autoSpaceDE w:val="0"/>
        <w:autoSpaceDN w:val="0"/>
        <w:adjustRightInd w:val="0"/>
        <w:spacing w:after="0" w:line="360" w:lineRule="auto"/>
        <w:ind w:firstLine="567"/>
        <w:rPr>
          <w:rFonts w:ascii="Times New Roman" w:eastAsia="Times New Roman" w:hAnsi="Times New Roman" w:cs="Times New Roman"/>
          <w:bCs/>
          <w:sz w:val="28"/>
          <w:szCs w:val="28"/>
          <w:lang w:val="tt-RU" w:eastAsia="ru-RU"/>
        </w:rPr>
      </w:pPr>
      <w:r>
        <w:rPr>
          <w:rFonts w:ascii="Times New Roman" w:eastAsia="Times New Roman" w:hAnsi="Times New Roman" w:cs="Times New Roman"/>
          <w:bCs/>
          <w:sz w:val="28"/>
          <w:szCs w:val="28"/>
          <w:lang w:val="tt-RU" w:eastAsia="ru-RU"/>
        </w:rPr>
        <w:t>1-4 сыйныфта икенче буын ФДС ның үтәлеше.</w:t>
      </w:r>
    </w:p>
    <w:p w:rsidR="00D95141" w:rsidRDefault="00D95141" w:rsidP="00D95141">
      <w:pPr>
        <w:widowControl w:val="0"/>
        <w:autoSpaceDE w:val="0"/>
        <w:autoSpaceDN w:val="0"/>
        <w:adjustRightInd w:val="0"/>
        <w:spacing w:after="0" w:line="360" w:lineRule="auto"/>
        <w:ind w:firstLine="567"/>
        <w:rPr>
          <w:rFonts w:ascii="Times New Roman" w:eastAsia="Times New Roman" w:hAnsi="Times New Roman" w:cs="Times New Roman"/>
          <w:bCs/>
          <w:sz w:val="28"/>
          <w:szCs w:val="28"/>
          <w:lang w:val="tt-RU" w:eastAsia="ru-RU"/>
        </w:rPr>
      </w:pPr>
      <w:r>
        <w:rPr>
          <w:rFonts w:ascii="Times New Roman" w:eastAsia="Times New Roman" w:hAnsi="Times New Roman" w:cs="Times New Roman"/>
          <w:bCs/>
          <w:sz w:val="28"/>
          <w:szCs w:val="28"/>
          <w:lang w:val="tt-RU" w:eastAsia="ru-RU"/>
        </w:rPr>
        <w:lastRenderedPageBreak/>
        <w:t>Укучыларның дәрестә мөстәкыйльлелеге, активлыгы.</w:t>
      </w:r>
    </w:p>
    <w:p w:rsidR="00D95141" w:rsidRDefault="00D95141" w:rsidP="00D95141">
      <w:pPr>
        <w:widowControl w:val="0"/>
        <w:autoSpaceDE w:val="0"/>
        <w:autoSpaceDN w:val="0"/>
        <w:adjustRightInd w:val="0"/>
        <w:spacing w:after="0" w:line="360" w:lineRule="auto"/>
        <w:ind w:firstLine="567"/>
        <w:rPr>
          <w:rFonts w:ascii="Times New Roman" w:eastAsia="Times New Roman" w:hAnsi="Times New Roman" w:cs="Times New Roman"/>
          <w:bCs/>
          <w:sz w:val="28"/>
          <w:szCs w:val="28"/>
          <w:lang w:val="tt-RU" w:eastAsia="ru-RU"/>
        </w:rPr>
      </w:pPr>
      <w:r>
        <w:rPr>
          <w:rFonts w:ascii="Times New Roman" w:eastAsia="Times New Roman" w:hAnsi="Times New Roman" w:cs="Times New Roman"/>
          <w:bCs/>
          <w:sz w:val="28"/>
          <w:szCs w:val="28"/>
          <w:lang w:val="tt-RU" w:eastAsia="ru-RU"/>
        </w:rPr>
        <w:t>Укучыларның белем һәм күнекмәләрен тикшерү.</w:t>
      </w:r>
    </w:p>
    <w:p w:rsidR="00D95141" w:rsidRDefault="00D95141" w:rsidP="00D95141">
      <w:pPr>
        <w:widowControl w:val="0"/>
        <w:autoSpaceDE w:val="0"/>
        <w:autoSpaceDN w:val="0"/>
        <w:adjustRightInd w:val="0"/>
        <w:spacing w:after="0" w:line="360" w:lineRule="auto"/>
        <w:ind w:firstLine="567"/>
        <w:rPr>
          <w:rFonts w:ascii="Times New Roman" w:eastAsia="Times New Roman" w:hAnsi="Times New Roman" w:cs="Times New Roman"/>
          <w:bCs/>
          <w:sz w:val="28"/>
          <w:szCs w:val="28"/>
          <w:lang w:val="tt-RU" w:eastAsia="ru-RU"/>
        </w:rPr>
      </w:pPr>
      <w:r>
        <w:rPr>
          <w:rFonts w:ascii="Times New Roman" w:eastAsia="Times New Roman" w:hAnsi="Times New Roman" w:cs="Times New Roman"/>
          <w:bCs/>
          <w:sz w:val="28"/>
          <w:szCs w:val="28"/>
          <w:lang w:val="tt-RU" w:eastAsia="ru-RU"/>
        </w:rPr>
        <w:t>Яңа фәннәр укытылуның торышы (5,6,7,8 сыйныфларда).</w:t>
      </w:r>
    </w:p>
    <w:p w:rsidR="00D95141" w:rsidRDefault="00D95141" w:rsidP="00D95141">
      <w:pPr>
        <w:widowControl w:val="0"/>
        <w:autoSpaceDE w:val="0"/>
        <w:autoSpaceDN w:val="0"/>
        <w:adjustRightInd w:val="0"/>
        <w:spacing w:after="0" w:line="360" w:lineRule="auto"/>
        <w:ind w:firstLine="567"/>
        <w:rPr>
          <w:rFonts w:ascii="Times New Roman" w:eastAsia="Times New Roman" w:hAnsi="Times New Roman" w:cs="Times New Roman"/>
          <w:bCs/>
          <w:sz w:val="28"/>
          <w:szCs w:val="28"/>
          <w:lang w:val="tt-RU" w:eastAsia="ru-RU"/>
        </w:rPr>
      </w:pPr>
      <w:r>
        <w:rPr>
          <w:rFonts w:ascii="Times New Roman" w:eastAsia="Times New Roman" w:hAnsi="Times New Roman" w:cs="Times New Roman"/>
          <w:bCs/>
          <w:sz w:val="28"/>
          <w:szCs w:val="28"/>
          <w:lang w:val="tt-RU" w:eastAsia="ru-RU"/>
        </w:rPr>
        <w:t>Дәресләрнең тәрбияви ягы.</w:t>
      </w:r>
    </w:p>
    <w:p w:rsidR="00D95141" w:rsidRDefault="00D95141" w:rsidP="00D95141">
      <w:pPr>
        <w:widowControl w:val="0"/>
        <w:autoSpaceDE w:val="0"/>
        <w:autoSpaceDN w:val="0"/>
        <w:adjustRightInd w:val="0"/>
        <w:spacing w:after="0" w:line="360" w:lineRule="auto"/>
        <w:ind w:firstLine="567"/>
        <w:rPr>
          <w:rFonts w:ascii="Times New Roman" w:eastAsia="Times New Roman" w:hAnsi="Times New Roman" w:cs="Times New Roman"/>
          <w:bCs/>
          <w:sz w:val="28"/>
          <w:szCs w:val="28"/>
          <w:lang w:val="tt-RU" w:eastAsia="ru-RU"/>
        </w:rPr>
      </w:pPr>
      <w:r>
        <w:rPr>
          <w:rFonts w:ascii="Times New Roman" w:eastAsia="Times New Roman" w:hAnsi="Times New Roman" w:cs="Times New Roman"/>
          <w:bCs/>
          <w:sz w:val="28"/>
          <w:szCs w:val="28"/>
          <w:lang w:val="tt-RU" w:eastAsia="ru-RU"/>
        </w:rPr>
        <w:t>Профиль алды предметларын укыту торышы.</w:t>
      </w:r>
    </w:p>
    <w:p w:rsidR="00D95141" w:rsidRDefault="00D95141" w:rsidP="00D95141">
      <w:pPr>
        <w:widowControl w:val="0"/>
        <w:autoSpaceDE w:val="0"/>
        <w:autoSpaceDN w:val="0"/>
        <w:adjustRightInd w:val="0"/>
        <w:spacing w:after="0" w:line="360" w:lineRule="auto"/>
        <w:ind w:firstLine="567"/>
        <w:rPr>
          <w:rFonts w:ascii="Times New Roman" w:eastAsia="Times New Roman" w:hAnsi="Times New Roman" w:cs="Times New Roman"/>
          <w:bCs/>
          <w:sz w:val="28"/>
          <w:szCs w:val="28"/>
          <w:lang w:val="tt-RU" w:eastAsia="ru-RU"/>
        </w:rPr>
      </w:pPr>
      <w:r>
        <w:rPr>
          <w:rFonts w:ascii="Times New Roman" w:eastAsia="Times New Roman" w:hAnsi="Times New Roman" w:cs="Times New Roman"/>
          <w:bCs/>
          <w:sz w:val="28"/>
          <w:szCs w:val="28"/>
          <w:lang w:val="tt-RU" w:eastAsia="ru-RU"/>
        </w:rPr>
        <w:t>Укытучыларның документация, алдынгы тәҗрибәләре.</w:t>
      </w:r>
    </w:p>
    <w:p w:rsidR="00D95141" w:rsidRDefault="00D95141" w:rsidP="00D95141">
      <w:pPr>
        <w:widowControl w:val="0"/>
        <w:autoSpaceDE w:val="0"/>
        <w:autoSpaceDN w:val="0"/>
        <w:adjustRightInd w:val="0"/>
        <w:spacing w:after="0" w:line="360" w:lineRule="auto"/>
        <w:ind w:firstLine="567"/>
        <w:rPr>
          <w:rFonts w:ascii="Times New Roman" w:eastAsia="Times New Roman" w:hAnsi="Times New Roman" w:cs="Times New Roman"/>
          <w:bCs/>
          <w:sz w:val="28"/>
          <w:szCs w:val="28"/>
          <w:lang w:val="tt-RU" w:eastAsia="ru-RU"/>
        </w:rPr>
      </w:pPr>
      <w:r>
        <w:rPr>
          <w:rFonts w:ascii="Times New Roman" w:eastAsia="Times New Roman" w:hAnsi="Times New Roman" w:cs="Times New Roman"/>
          <w:bCs/>
          <w:sz w:val="28"/>
          <w:szCs w:val="28"/>
          <w:lang w:val="tt-RU" w:eastAsia="ru-RU"/>
        </w:rPr>
        <w:t>Түгәрәкләрдә эш формалары, укучылар активлыгы.</w:t>
      </w:r>
    </w:p>
    <w:p w:rsidR="00D95141" w:rsidRDefault="00D95141" w:rsidP="00D95141">
      <w:pPr>
        <w:widowControl w:val="0"/>
        <w:autoSpaceDE w:val="0"/>
        <w:autoSpaceDN w:val="0"/>
        <w:adjustRightInd w:val="0"/>
        <w:spacing w:after="0" w:line="360" w:lineRule="auto"/>
        <w:ind w:firstLine="567"/>
        <w:rPr>
          <w:rFonts w:ascii="Times New Roman" w:eastAsia="Times New Roman" w:hAnsi="Times New Roman" w:cs="Times New Roman"/>
          <w:bCs/>
          <w:sz w:val="28"/>
          <w:szCs w:val="28"/>
          <w:lang w:val="tt-RU" w:eastAsia="ru-RU"/>
        </w:rPr>
      </w:pPr>
      <w:r>
        <w:rPr>
          <w:rFonts w:ascii="Times New Roman" w:eastAsia="Times New Roman" w:hAnsi="Times New Roman" w:cs="Times New Roman"/>
          <w:bCs/>
          <w:sz w:val="28"/>
          <w:szCs w:val="28"/>
          <w:lang w:val="tt-RU" w:eastAsia="ru-RU"/>
        </w:rPr>
        <w:t>Сыйныфларда тәрбия эшчәнлеге.</w:t>
      </w:r>
    </w:p>
    <w:p w:rsidR="00D95141" w:rsidRDefault="00D95141" w:rsidP="00D95141">
      <w:pPr>
        <w:widowControl w:val="0"/>
        <w:autoSpaceDE w:val="0"/>
        <w:autoSpaceDN w:val="0"/>
        <w:adjustRightInd w:val="0"/>
        <w:spacing w:after="0" w:line="360" w:lineRule="auto"/>
        <w:ind w:firstLine="567"/>
        <w:rPr>
          <w:rFonts w:ascii="Times New Roman" w:eastAsia="Times New Roman" w:hAnsi="Times New Roman" w:cs="Times New Roman"/>
          <w:bCs/>
          <w:sz w:val="28"/>
          <w:szCs w:val="28"/>
          <w:lang w:val="tt-RU" w:eastAsia="ru-RU"/>
        </w:rPr>
      </w:pPr>
      <w:r>
        <w:rPr>
          <w:rFonts w:ascii="Times New Roman" w:eastAsia="Times New Roman" w:hAnsi="Times New Roman" w:cs="Times New Roman"/>
          <w:bCs/>
          <w:sz w:val="28"/>
          <w:szCs w:val="28"/>
          <w:lang w:val="tt-RU" w:eastAsia="ru-RU"/>
        </w:rPr>
        <w:t>Эш дәфтәрләрендә бердәм орфографик таләпләр үтәлеше.</w:t>
      </w:r>
    </w:p>
    <w:p w:rsidR="00D95141" w:rsidRDefault="00D95141" w:rsidP="00D95141">
      <w:pPr>
        <w:widowControl w:val="0"/>
        <w:autoSpaceDE w:val="0"/>
        <w:autoSpaceDN w:val="0"/>
        <w:adjustRightInd w:val="0"/>
        <w:spacing w:after="0" w:line="360" w:lineRule="auto"/>
        <w:ind w:firstLine="567"/>
        <w:rPr>
          <w:rFonts w:ascii="Times New Roman" w:eastAsia="Times New Roman" w:hAnsi="Times New Roman" w:cs="Times New Roman"/>
          <w:bCs/>
          <w:sz w:val="28"/>
          <w:szCs w:val="28"/>
          <w:lang w:val="tt-RU" w:eastAsia="ru-RU"/>
        </w:rPr>
      </w:pPr>
      <w:r>
        <w:rPr>
          <w:rFonts w:ascii="Times New Roman" w:eastAsia="Times New Roman" w:hAnsi="Times New Roman" w:cs="Times New Roman"/>
          <w:bCs/>
          <w:sz w:val="28"/>
          <w:szCs w:val="28"/>
          <w:lang w:val="tt-RU" w:eastAsia="ru-RU"/>
        </w:rPr>
        <w:t>Электрон белем сайтында эшчәнлек.</w:t>
      </w:r>
    </w:p>
    <w:p w:rsidR="00D95141" w:rsidRDefault="00D95141" w:rsidP="00D95141">
      <w:pPr>
        <w:widowControl w:val="0"/>
        <w:autoSpaceDE w:val="0"/>
        <w:autoSpaceDN w:val="0"/>
        <w:adjustRightInd w:val="0"/>
        <w:spacing w:after="0" w:line="360" w:lineRule="auto"/>
        <w:ind w:firstLine="567"/>
        <w:rPr>
          <w:rFonts w:ascii="Times New Roman" w:eastAsia="Times New Roman" w:hAnsi="Times New Roman" w:cs="Times New Roman"/>
          <w:bCs/>
          <w:sz w:val="28"/>
          <w:szCs w:val="28"/>
          <w:lang w:val="tt-RU" w:eastAsia="ru-RU"/>
        </w:rPr>
      </w:pPr>
      <w:r>
        <w:rPr>
          <w:rFonts w:ascii="Times New Roman" w:eastAsia="Times New Roman" w:hAnsi="Times New Roman" w:cs="Times New Roman"/>
          <w:bCs/>
          <w:sz w:val="28"/>
          <w:szCs w:val="28"/>
          <w:lang w:val="tt-RU" w:eastAsia="ru-RU"/>
        </w:rPr>
        <w:t xml:space="preserve">   </w:t>
      </w:r>
      <w:r>
        <w:rPr>
          <w:rFonts w:ascii="Times New Roman" w:eastAsia="Times New Roman" w:hAnsi="Times New Roman" w:cs="Times New Roman"/>
          <w:bCs/>
          <w:sz w:val="28"/>
          <w:szCs w:val="28"/>
          <w:lang w:val="tt-RU" w:eastAsia="ru-RU"/>
        </w:rPr>
        <w:tab/>
        <w:t xml:space="preserve">Дәресләрдән күренгәнчә, укытучылар укучыларны белем алырга, мөстәкыйльлеккә, өстәмә әдәбият белән, тестлар белән эшләргә, оптималь вариантлар белән эшләргә өйрәтә, укучыларның активлыгын үстерү өчен төрле дәрес формалары, интерактив чаралар, сәламәтлекне саклау технологияләре, информацион технологияләр   кулланалар дип нәтиҗә ясарга була. Мәктәпнең һәм методик берләшмәләрнең методик темаларыннан чыгып, укытучылар үзләренең шәхси методик темалары өстендә әйбәт кенә эшләп килделәр. Шәхси үзбелемне күтәрү планы даими төзелеп, эш план нигезендә алып барылды. </w:t>
      </w:r>
    </w:p>
    <w:p w:rsidR="00D95141" w:rsidRDefault="00D95141" w:rsidP="00D95141">
      <w:pPr>
        <w:widowControl w:val="0"/>
        <w:autoSpaceDE w:val="0"/>
        <w:autoSpaceDN w:val="0"/>
        <w:adjustRightInd w:val="0"/>
        <w:spacing w:after="0" w:line="360" w:lineRule="auto"/>
        <w:ind w:firstLine="567"/>
        <w:rPr>
          <w:rFonts w:ascii="Times New Roman" w:eastAsia="Times New Roman" w:hAnsi="Times New Roman" w:cs="Times New Roman"/>
          <w:bCs/>
          <w:sz w:val="28"/>
          <w:szCs w:val="28"/>
          <w:lang w:val="tt-RU" w:eastAsia="ru-RU"/>
        </w:rPr>
      </w:pPr>
      <w:r>
        <w:rPr>
          <w:rFonts w:ascii="Times New Roman" w:eastAsia="Times New Roman" w:hAnsi="Times New Roman" w:cs="Times New Roman"/>
          <w:bCs/>
          <w:sz w:val="28"/>
          <w:szCs w:val="28"/>
          <w:lang w:val="tt-RU" w:eastAsia="ru-RU"/>
        </w:rPr>
        <w:t xml:space="preserve">   </w:t>
      </w:r>
      <w:r>
        <w:rPr>
          <w:rFonts w:ascii="Times New Roman" w:eastAsia="Times New Roman" w:hAnsi="Times New Roman" w:cs="Times New Roman"/>
          <w:bCs/>
          <w:sz w:val="28"/>
          <w:szCs w:val="28"/>
          <w:lang w:val="tt-RU" w:eastAsia="ru-RU"/>
        </w:rPr>
        <w:tab/>
        <w:t>Методик эшнең традицион төре булып фән атналыклары тора. Укучыларның бу атналыкларда активлыклары югары булды, хәтта тәнәфесләр вакытында да балалар өчен кызыклы эшләр, шөгыльләр оештырылу укучыларда уңай тәэсир калдырды. Атналыкларны үткәрүдә  төрле формалар кулланылды: ачык дәресләр, викторина, кичәләр, күргәзмәләр, тәҗрибәләр, конкурслар.</w:t>
      </w:r>
    </w:p>
    <w:p w:rsidR="00D95141" w:rsidRDefault="00D95141" w:rsidP="00D95141">
      <w:pPr>
        <w:widowControl w:val="0"/>
        <w:autoSpaceDE w:val="0"/>
        <w:autoSpaceDN w:val="0"/>
        <w:adjustRightInd w:val="0"/>
        <w:spacing w:after="0" w:line="360" w:lineRule="auto"/>
        <w:ind w:firstLine="567"/>
        <w:rPr>
          <w:rFonts w:ascii="Times New Roman" w:eastAsia="Times New Roman" w:hAnsi="Times New Roman" w:cs="Times New Roman"/>
          <w:bCs/>
          <w:sz w:val="28"/>
          <w:szCs w:val="28"/>
          <w:lang w:val="tt-RU" w:eastAsia="ru-RU"/>
        </w:rPr>
      </w:pPr>
      <w:r>
        <w:rPr>
          <w:rFonts w:ascii="Times New Roman" w:eastAsia="Times New Roman" w:hAnsi="Times New Roman" w:cs="Times New Roman"/>
          <w:bCs/>
          <w:sz w:val="28"/>
          <w:szCs w:val="28"/>
          <w:lang w:val="tt-RU" w:eastAsia="ru-RU"/>
        </w:rPr>
        <w:t xml:space="preserve">   </w:t>
      </w:r>
      <w:r>
        <w:rPr>
          <w:rFonts w:ascii="Times New Roman" w:eastAsia="Times New Roman" w:hAnsi="Times New Roman" w:cs="Times New Roman"/>
          <w:bCs/>
          <w:sz w:val="28"/>
          <w:szCs w:val="28"/>
          <w:lang w:val="tt-RU" w:eastAsia="ru-RU"/>
        </w:rPr>
        <w:tab/>
      </w:r>
    </w:p>
    <w:p w:rsidR="00D95141" w:rsidRDefault="00D95141" w:rsidP="00D95141">
      <w:pPr>
        <w:widowControl w:val="0"/>
        <w:autoSpaceDE w:val="0"/>
        <w:autoSpaceDN w:val="0"/>
        <w:adjustRightInd w:val="0"/>
        <w:spacing w:after="0" w:line="360" w:lineRule="auto"/>
        <w:ind w:firstLine="567"/>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      Район күләмендә үткәрелгән олимпиадалар һәм чемпионатлар  Татарстан Республикасы “Сәләтле балалар” программасына нигезләнеп оештырыла. Бу уку елында 22 призлы урыныбыз бар.</w:t>
      </w:r>
    </w:p>
    <w:p w:rsidR="00D95141" w:rsidRDefault="00D95141" w:rsidP="00D95141">
      <w:pPr>
        <w:spacing w:after="0" w:line="360" w:lineRule="auto"/>
        <w:ind w:firstLine="567"/>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lastRenderedPageBreak/>
        <w:t>Без зур таләпләр куя торган, үзгәрүчән, тиз яраклашуны сораган җәмгыятьтә яшибез. Замана, җәмгыять   дә бала алдына зур бурычлар куя. Мәктәпкә килгәндә бала хәрефләр белән таныш, дөньяны күзалларга әзер  булырга, ә инде төп мәктәпне тәмамлаганда, ул  дөрес һөнәри юнәлеш алып чыгарга тиеш. Безнең  мәктәптәптә профориентация мәсьәләсе – тәрбия мәсьәләсендә төп проблемаларның берсе.</w:t>
      </w:r>
    </w:p>
    <w:p w:rsidR="00D95141" w:rsidRDefault="00D95141" w:rsidP="00D95141">
      <w:pPr>
        <w:spacing w:after="0" w:line="360" w:lineRule="auto"/>
        <w:ind w:firstLine="567"/>
        <w:rPr>
          <w:rFonts w:ascii="Times New Roman" w:eastAsia="Times New Roman" w:hAnsi="Times New Roman" w:cs="Times New Roman"/>
          <w:sz w:val="28"/>
          <w:szCs w:val="28"/>
          <w:lang w:val="tt-RU" w:eastAsia="ru-RU"/>
        </w:rPr>
      </w:pPr>
      <w:r>
        <w:rPr>
          <w:rFonts w:ascii="Times New Roman" w:eastAsia="Times New Roman" w:hAnsi="Times New Roman" w:cs="Times New Roman"/>
          <w:b/>
          <w:bCs/>
          <w:sz w:val="28"/>
          <w:szCs w:val="28"/>
          <w:lang w:val="tt-RU" w:eastAsia="ru-RU"/>
        </w:rPr>
        <w:t>Беренчедән,</w:t>
      </w:r>
      <w:r>
        <w:rPr>
          <w:rFonts w:ascii="Times New Roman" w:eastAsia="Times New Roman" w:hAnsi="Times New Roman" w:cs="Times New Roman"/>
          <w:sz w:val="28"/>
          <w:szCs w:val="28"/>
          <w:lang w:val="tt-RU" w:eastAsia="ru-RU"/>
        </w:rPr>
        <w:t xml:space="preserve"> без авыл җирендә яшибез. Ә авыл – илне туйдыручы, кешелекне алга алып баручы авыл хуҗалыгы тармагы белән бәйле өлкә.  Авыл яшәсен өчен, балаларда авылга мәхәббәт тәрбияләү максаты белән үсемлекчелек, терлекчелек, игенчелек тармаклары белән бәйле булган зоотехник, игенче, сыер савучы,  эретеп ябыштыручы, балта остасы, ветеринар, тракторчы, шофер кебек һөнәрләргә мәхәббәт тәрбияләргә омтылабыз. Авыл җирендә яшәгән балаларның әти-әниләре дә терлекчелектә, игенчелектә көн күрә бит. Моның белән бергә әти-әниләрнең хезмәтенә дә дан җырлыйбыз. Әхлак тәрбиясенең төп нигезе   шуннан башлана. Чөнки кемдер авыл хуҗалыгын да күтәрергә: икмәк, сөт, ит, бәрәңге дә җитештергә тиеш бит.</w:t>
      </w:r>
    </w:p>
    <w:p w:rsidR="00D95141" w:rsidRDefault="00D95141" w:rsidP="00D95141">
      <w:pPr>
        <w:spacing w:after="0" w:line="360" w:lineRule="auto"/>
        <w:ind w:firstLine="567"/>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Соңгы елларда чыгарылыш укучыларының барысы да (сүз безнен мәктәпне генә тәмамлаган  укучылар турында гына  бармый) җан-фәрманга югары уку йортларына керергә омтыла. Укып бетергәч,  аларның яртысы диярлек үзе сайлаган һөнәр буенча китми: я эш тапмый, я бу һөнәр инде аңа ошамый башлаган булып чыга һәм ул бу юнәлештә эшләргә бөтенләй дә кирәк тапмый. Баксаң, алар бу һөнәрне әти-әнисенең кушуы буенча киткән булып чыга.</w:t>
      </w:r>
    </w:p>
    <w:p w:rsidR="00D95141" w:rsidRDefault="00D95141" w:rsidP="00D95141">
      <w:pPr>
        <w:spacing w:after="0" w:line="360" w:lineRule="auto"/>
        <w:ind w:firstLine="567"/>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Менә шулай килеп туган проблемалар  без – укытучылырны, ата-аналарны уйланырга мәҗбүр итә дә инде. Бу мәсьәләдә мәктәпкә әле күп эшләргә, күп тырышырга кирәк; мәктәптә  һәрбер балага индивидуаль якын килеп,  килеп туган таләпләрне истә тотып, бүтән күзлектән карап эш итәргә кирәк.</w:t>
      </w:r>
    </w:p>
    <w:p w:rsidR="00D95141" w:rsidRDefault="00D95141" w:rsidP="00D95141">
      <w:pPr>
        <w:spacing w:after="0" w:line="360" w:lineRule="auto"/>
        <w:ind w:firstLine="567"/>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lastRenderedPageBreak/>
        <w:t>Федераль дәүләт белем бирү стандарты нигезендә мәктәптә барлык фәннәрдән белем бирүнең төп максаты, балаларда гомуми күнекмәләр һәм осталыклар булдыру белән беррәттән, аларның уку эшчәнлеген формалаштырудан гыйбарәт. Бу исә аларның  уку һәм танып белү мотивларын, максат куя белү һәм аны гамәлгә ашыру, уку нәтиҗәләрен бәяли алу  күнекмәләрен үстерүне үз эченә ала. Шулай ук гамәлдәге осталыкларны заманча аралашу формаларына юнәлтүгә  дә игътибарны арттыра.</w:t>
      </w:r>
    </w:p>
    <w:p w:rsidR="00D95141" w:rsidRDefault="00D95141" w:rsidP="00D95141">
      <w:pPr>
        <w:spacing w:after="0" w:line="360" w:lineRule="auto"/>
        <w:ind w:firstLine="567"/>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Укучыларга туган төбәгендә ихтыяҗы аеруча зур булган һөнәр ияләре турында чын мәгълүматлар җитенкерәми. Шулай ук алар әле үз сәләт-мөмкинлекләрен дә тулы мәгънәдә колачлый алмыйлар. Болар барысы да укучыларның уку йортларын кисәк кенә төптән уйламыйча гына сайлауларына китерә.</w:t>
      </w:r>
    </w:p>
    <w:p w:rsidR="00D95141" w:rsidRDefault="00D95141" w:rsidP="00D95141">
      <w:pPr>
        <w:spacing w:after="0" w:line="360" w:lineRule="auto"/>
        <w:ind w:firstLine="567"/>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Теге яки бу профессияне дөрес сайлау өчен укучыга үзенең индивидуаль-психологик мөмкинчелекләрен исәпкә алырга кирәк. Бу шартны үтәгән очракта ул кирәкле һөнәрне сайлап, адаптация үтеп, озак вакытлар шушы өлкәдә уңышлы хезмәт куя алачак.</w:t>
      </w:r>
    </w:p>
    <w:p w:rsidR="00D95141" w:rsidRDefault="00D95141" w:rsidP="00D95141">
      <w:pPr>
        <w:spacing w:after="0" w:line="360" w:lineRule="auto"/>
        <w:ind w:firstLine="567"/>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Шуларны исәпкә тотып,  мәктәбебездә профориентация тәрбиясе системалы рәвештә укучының яшь үзенчәлекләрен исәпкә тотып алып барыла.</w:t>
      </w:r>
    </w:p>
    <w:p w:rsidR="00D95141" w:rsidRDefault="00D95141" w:rsidP="00D95141">
      <w:pPr>
        <w:spacing w:after="0" w:line="360" w:lineRule="auto"/>
        <w:ind w:firstLine="567"/>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Тәрбия өчен мәктәптә төп җаваплы кеше – сыйныф җитәкчеләре. Һәрбер сыйныф җитәкчесенең тәрбия планында һөнәри тәрбия бирү буенча чаралар каралган. Сыйныф җитәкчесенә фән укытучылары булыша, төрле предприятие, оешмалар, уку йортлары белән эштә тормышка ашырыла. Һөнәри тәрбия түбәндәге юнәлешләр буенча укучыларның индивидуаль психологик үзенчәлекләрен исәпкә алып оештырыла.</w:t>
      </w:r>
    </w:p>
    <w:p w:rsidR="00D95141" w:rsidRDefault="00D95141" w:rsidP="00D95141">
      <w:pPr>
        <w:spacing w:after="0" w:line="360" w:lineRule="auto"/>
        <w:ind w:firstLine="567"/>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Шулай ук төрле уку йортларында белем алучы элеккеге еллар чыгарылыш укучылары белән очрашулар, сайланган уку йортларына «Ачык ишекләр” көннәренә барулар оештырыла.</w:t>
      </w:r>
    </w:p>
    <w:p w:rsidR="00D95141" w:rsidRDefault="00D95141" w:rsidP="00D95141">
      <w:pPr>
        <w:spacing w:after="0" w:line="360" w:lineRule="auto"/>
        <w:ind w:firstLine="567"/>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Һөнәри тәрбия бирү – күп аспектлы система, ул уку-укыту процессын да, балаларның психофизик үзенчәлекләрен өйрәнүне дә, психодиагностика </w:t>
      </w:r>
      <w:r>
        <w:rPr>
          <w:rFonts w:ascii="Times New Roman" w:eastAsia="Times New Roman" w:hAnsi="Times New Roman" w:cs="Times New Roman"/>
          <w:sz w:val="28"/>
          <w:szCs w:val="28"/>
          <w:lang w:val="tt-RU" w:eastAsia="ru-RU"/>
        </w:rPr>
        <w:lastRenderedPageBreak/>
        <w:t>үткәрүне дә, электив курслар оештыруны да, укучыларның психологиясен өйрәнүне дә үз эченә ала.</w:t>
      </w:r>
    </w:p>
    <w:p w:rsidR="00D95141" w:rsidRDefault="00D95141" w:rsidP="00D95141">
      <w:pPr>
        <w:widowControl w:val="0"/>
        <w:autoSpaceDE w:val="0"/>
        <w:autoSpaceDN w:val="0"/>
        <w:adjustRightInd w:val="0"/>
        <w:spacing w:after="0" w:line="360" w:lineRule="auto"/>
        <w:ind w:firstLine="567"/>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Шулай итеп, мәктәптә дөрес һөнәри тәрбия бирү – бик мөһим. Чөнки ул мәгариф системасын, илнең икътисади системасы белән, ә укучыларның теләкләрен һәм мөмкинчелекләрен киләчәкләре белән бәйли. Җәмгыятьнең алга таба үсеше һәрбер чыгарылыш сыйныф укучысының тормышта үз урынын табуга, дөрес һөнәр сайлап, алга таба илебезгә файда китерүеннән һәм үзенең дә эшеннән канәгатьлек табуына бәйле.</w:t>
      </w:r>
    </w:p>
    <w:p w:rsidR="00D95141" w:rsidRDefault="00D95141" w:rsidP="00D95141">
      <w:pPr>
        <w:spacing w:after="0" w:line="360" w:lineRule="auto"/>
        <w:ind w:firstLine="567"/>
        <w:contextualSpacing/>
        <w:rPr>
          <w:rFonts w:ascii="Times New Roman" w:eastAsia="Times New Roman" w:hAnsi="Times New Roman" w:cs="Times New Roman"/>
          <w:b/>
          <w:sz w:val="28"/>
          <w:szCs w:val="28"/>
          <w:lang w:val="tt-RU" w:eastAsia="ru-RU"/>
        </w:rPr>
      </w:pPr>
      <w:r>
        <w:rPr>
          <w:rFonts w:ascii="Times New Roman" w:eastAsia="Times New Roman" w:hAnsi="Times New Roman" w:cs="Times New Roman"/>
          <w:b/>
          <w:bCs/>
          <w:spacing w:val="-5"/>
          <w:sz w:val="28"/>
          <w:szCs w:val="28"/>
          <w:lang w:val="tt-RU" w:eastAsia="ru-RU"/>
        </w:rPr>
        <w:t>Мәктәпнең 2017-2018 уку елына төп максаты:</w:t>
      </w:r>
      <w:r>
        <w:rPr>
          <w:rFonts w:ascii="Times New Roman" w:eastAsia="Times New Roman" w:hAnsi="Times New Roman" w:cs="Times New Roman"/>
          <w:sz w:val="28"/>
          <w:szCs w:val="28"/>
          <w:lang w:val="tt-RU" w:eastAsia="ru-RU"/>
        </w:rPr>
        <w:t>укучыларга заманча сыйфатлы белем бирү һәм конкурентлыкка сәләтле социаль, профессиональ яктан мобильләшкән, җәмгыятьнең һәм үзенең яшәү сыйфатын үстерүгә яраклашкан шәхес тәрбияләү</w:t>
      </w:r>
    </w:p>
    <w:p w:rsidR="00D95141" w:rsidRDefault="00D95141" w:rsidP="00D95141">
      <w:pPr>
        <w:widowControl w:val="0"/>
        <w:autoSpaceDE w:val="0"/>
        <w:autoSpaceDN w:val="0"/>
        <w:adjustRightInd w:val="0"/>
        <w:spacing w:after="0" w:line="360" w:lineRule="auto"/>
        <w:ind w:firstLine="567"/>
        <w:rPr>
          <w:rFonts w:ascii="Times New Roman" w:eastAsia="Times New Roman" w:hAnsi="Times New Roman" w:cs="Times New Roman"/>
          <w:bCs/>
          <w:sz w:val="28"/>
          <w:szCs w:val="28"/>
          <w:lang w:val="tt-RU" w:eastAsia="ru-RU"/>
        </w:rPr>
      </w:pPr>
    </w:p>
    <w:p w:rsidR="00D95141" w:rsidRDefault="00D95141" w:rsidP="00D95141">
      <w:pPr>
        <w:autoSpaceDE w:val="0"/>
        <w:autoSpaceDN w:val="0"/>
        <w:adjustRightInd w:val="0"/>
        <w:spacing w:after="0" w:line="360" w:lineRule="auto"/>
        <w:ind w:firstLine="567"/>
        <w:rPr>
          <w:rFonts w:ascii="Times New Roman" w:eastAsia="Times New Roman" w:hAnsi="Times New Roman" w:cs="Times New Roman"/>
          <w:bCs/>
          <w:sz w:val="28"/>
          <w:szCs w:val="28"/>
          <w:lang w:val="tt-RU" w:eastAsia="ru-RU"/>
        </w:rPr>
      </w:pPr>
    </w:p>
    <w:p w:rsidR="00D95141" w:rsidRDefault="00D95141" w:rsidP="00D95141">
      <w:pPr>
        <w:pStyle w:val="c0"/>
        <w:shd w:val="clear" w:color="auto" w:fill="FFFFFF"/>
        <w:spacing w:before="0" w:after="0" w:line="360" w:lineRule="auto"/>
        <w:ind w:firstLine="567"/>
        <w:rPr>
          <w:sz w:val="28"/>
          <w:szCs w:val="28"/>
          <w:lang w:val="tt-RU"/>
        </w:rPr>
      </w:pPr>
    </w:p>
    <w:p w:rsidR="00D95141" w:rsidRDefault="00D95141" w:rsidP="00D95141">
      <w:pPr>
        <w:spacing w:after="0" w:line="360" w:lineRule="auto"/>
        <w:ind w:firstLine="567"/>
        <w:rPr>
          <w:rFonts w:ascii="Times New Roman" w:hAnsi="Times New Roman" w:cs="Times New Roman"/>
          <w:sz w:val="28"/>
          <w:szCs w:val="28"/>
          <w:lang w:val="tt-RU"/>
        </w:rPr>
      </w:pPr>
    </w:p>
    <w:p w:rsidR="00D95141" w:rsidRPr="00D95141" w:rsidRDefault="00D95141" w:rsidP="00871DE8">
      <w:pPr>
        <w:spacing w:after="0" w:line="360" w:lineRule="auto"/>
        <w:ind w:firstLine="567"/>
        <w:rPr>
          <w:rFonts w:ascii="Times New Roman" w:hAnsi="Times New Roman" w:cs="Times New Roman"/>
          <w:sz w:val="28"/>
          <w:szCs w:val="28"/>
          <w:lang w:val="tt-RU"/>
        </w:rPr>
      </w:pPr>
      <w:bookmarkStart w:id="0" w:name="_GoBack"/>
      <w:bookmarkEnd w:id="0"/>
    </w:p>
    <w:sectPr w:rsidR="00D95141" w:rsidRPr="00D95141" w:rsidSect="00871DE8">
      <w:pgSz w:w="11906" w:h="16838"/>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13"/>
    <w:multiLevelType w:val="singleLevel"/>
    <w:tmpl w:val="00000013"/>
    <w:name w:val="WW8Num18"/>
    <w:lvl w:ilvl="0">
      <w:start w:val="2009"/>
      <w:numFmt w:val="bullet"/>
      <w:lvlText w:val="-"/>
      <w:lvlJc w:val="left"/>
      <w:pPr>
        <w:tabs>
          <w:tab w:val="num" w:pos="0"/>
        </w:tabs>
        <w:ind w:left="720" w:hanging="360"/>
      </w:pPr>
      <w:rPr>
        <w:rFonts w:ascii="Calibri" w:hAnsi="Calibri" w:cs="Calibri"/>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
  <w:rsids>
    <w:rsidRoot w:val="00F912DA"/>
    <w:rsid w:val="00011BD8"/>
    <w:rsid w:val="00014463"/>
    <w:rsid w:val="00087380"/>
    <w:rsid w:val="0010404D"/>
    <w:rsid w:val="0017225D"/>
    <w:rsid w:val="00206A66"/>
    <w:rsid w:val="00207DC7"/>
    <w:rsid w:val="002327CD"/>
    <w:rsid w:val="00255074"/>
    <w:rsid w:val="002E1846"/>
    <w:rsid w:val="002E3886"/>
    <w:rsid w:val="002F2981"/>
    <w:rsid w:val="00310436"/>
    <w:rsid w:val="003403A8"/>
    <w:rsid w:val="003406D6"/>
    <w:rsid w:val="00397CA4"/>
    <w:rsid w:val="003C6C6C"/>
    <w:rsid w:val="003F521C"/>
    <w:rsid w:val="003F736C"/>
    <w:rsid w:val="0043577A"/>
    <w:rsid w:val="00461AB3"/>
    <w:rsid w:val="00467355"/>
    <w:rsid w:val="00467EA9"/>
    <w:rsid w:val="004701F1"/>
    <w:rsid w:val="004721FB"/>
    <w:rsid w:val="00482516"/>
    <w:rsid w:val="004B3FF2"/>
    <w:rsid w:val="004E6C41"/>
    <w:rsid w:val="004F458F"/>
    <w:rsid w:val="005069F7"/>
    <w:rsid w:val="00512F46"/>
    <w:rsid w:val="005157B8"/>
    <w:rsid w:val="0059274A"/>
    <w:rsid w:val="0059762F"/>
    <w:rsid w:val="00597AFB"/>
    <w:rsid w:val="005F5C23"/>
    <w:rsid w:val="00672C7A"/>
    <w:rsid w:val="00686730"/>
    <w:rsid w:val="00693204"/>
    <w:rsid w:val="006F196A"/>
    <w:rsid w:val="006F5B2C"/>
    <w:rsid w:val="007509D2"/>
    <w:rsid w:val="00753213"/>
    <w:rsid w:val="00755EA3"/>
    <w:rsid w:val="00783626"/>
    <w:rsid w:val="00787C62"/>
    <w:rsid w:val="007D0C40"/>
    <w:rsid w:val="00802038"/>
    <w:rsid w:val="00806426"/>
    <w:rsid w:val="0081372E"/>
    <w:rsid w:val="0086691E"/>
    <w:rsid w:val="00871DE8"/>
    <w:rsid w:val="00893360"/>
    <w:rsid w:val="008A0FBB"/>
    <w:rsid w:val="008B555C"/>
    <w:rsid w:val="008C21D0"/>
    <w:rsid w:val="008F0B8A"/>
    <w:rsid w:val="009117D2"/>
    <w:rsid w:val="00913881"/>
    <w:rsid w:val="00915FFB"/>
    <w:rsid w:val="00916666"/>
    <w:rsid w:val="00962DA6"/>
    <w:rsid w:val="009A738E"/>
    <w:rsid w:val="00A1108B"/>
    <w:rsid w:val="00B00A38"/>
    <w:rsid w:val="00B03A73"/>
    <w:rsid w:val="00B11FD9"/>
    <w:rsid w:val="00B14CE3"/>
    <w:rsid w:val="00B65F23"/>
    <w:rsid w:val="00B930FC"/>
    <w:rsid w:val="00B93245"/>
    <w:rsid w:val="00BB070A"/>
    <w:rsid w:val="00BC5565"/>
    <w:rsid w:val="00BD6C09"/>
    <w:rsid w:val="00BF0A27"/>
    <w:rsid w:val="00C34D02"/>
    <w:rsid w:val="00CB4A24"/>
    <w:rsid w:val="00CB57CE"/>
    <w:rsid w:val="00CB7E27"/>
    <w:rsid w:val="00CC6C5E"/>
    <w:rsid w:val="00CD1423"/>
    <w:rsid w:val="00CD72A3"/>
    <w:rsid w:val="00CD767D"/>
    <w:rsid w:val="00D67A5C"/>
    <w:rsid w:val="00D74861"/>
    <w:rsid w:val="00D95141"/>
    <w:rsid w:val="00DD54DA"/>
    <w:rsid w:val="00E73DAD"/>
    <w:rsid w:val="00ED43F3"/>
    <w:rsid w:val="00F41A65"/>
    <w:rsid w:val="00F72C54"/>
    <w:rsid w:val="00F912DA"/>
    <w:rsid w:val="00F957B3"/>
    <w:rsid w:val="00FD74F9"/>
    <w:rsid w:val="00FF75E0"/>
    <w:rsid w:val="00FF7EA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991ED3"/>
  <w15:docId w15:val="{73468EED-683B-49FE-ABF2-70CDF07391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912D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0">
    <w:name w:val="c0"/>
    <w:basedOn w:val="a"/>
    <w:rsid w:val="00F912DA"/>
    <w:pPr>
      <w:spacing w:before="90" w:after="90" w:line="240" w:lineRule="auto"/>
    </w:pPr>
    <w:rPr>
      <w:rFonts w:ascii="Times New Roman" w:eastAsia="Times New Roman" w:hAnsi="Times New Roman" w:cs="Times New Roman"/>
      <w:sz w:val="24"/>
      <w:szCs w:val="24"/>
      <w:lang w:eastAsia="ru-RU"/>
    </w:rPr>
  </w:style>
  <w:style w:type="character" w:customStyle="1" w:styleId="c2">
    <w:name w:val="c2"/>
    <w:basedOn w:val="a0"/>
    <w:rsid w:val="00F912DA"/>
  </w:style>
  <w:style w:type="table" w:styleId="a3">
    <w:name w:val="Table Grid"/>
    <w:basedOn w:val="a1"/>
    <w:uiPriority w:val="59"/>
    <w:rsid w:val="00F912DA"/>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
    <w:name w:val="Нет списка1"/>
    <w:next w:val="a2"/>
    <w:semiHidden/>
    <w:rsid w:val="00F912DA"/>
  </w:style>
  <w:style w:type="paragraph" w:styleId="a4">
    <w:name w:val="Balloon Text"/>
    <w:basedOn w:val="a"/>
    <w:link w:val="a5"/>
    <w:uiPriority w:val="99"/>
    <w:semiHidden/>
    <w:unhideWhenUsed/>
    <w:rsid w:val="00BC5565"/>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BC5565"/>
    <w:rPr>
      <w:rFonts w:ascii="Tahoma" w:hAnsi="Tahoma" w:cs="Tahoma"/>
      <w:sz w:val="16"/>
      <w:szCs w:val="16"/>
    </w:rPr>
  </w:style>
  <w:style w:type="paragraph" w:customStyle="1" w:styleId="p4">
    <w:name w:val="p4"/>
    <w:basedOn w:val="a"/>
    <w:rsid w:val="008C21D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2">
    <w:name w:val="s2"/>
    <w:basedOn w:val="a0"/>
    <w:rsid w:val="008C21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387863">
      <w:bodyDiv w:val="1"/>
      <w:marLeft w:val="0"/>
      <w:marRight w:val="0"/>
      <w:marTop w:val="0"/>
      <w:marBottom w:val="0"/>
      <w:divBdr>
        <w:top w:val="none" w:sz="0" w:space="0" w:color="auto"/>
        <w:left w:val="none" w:sz="0" w:space="0" w:color="auto"/>
        <w:bottom w:val="none" w:sz="0" w:space="0" w:color="auto"/>
        <w:right w:val="none" w:sz="0" w:space="0" w:color="auto"/>
      </w:divBdr>
    </w:div>
    <w:div w:id="473640366">
      <w:bodyDiv w:val="1"/>
      <w:marLeft w:val="0"/>
      <w:marRight w:val="0"/>
      <w:marTop w:val="0"/>
      <w:marBottom w:val="0"/>
      <w:divBdr>
        <w:top w:val="none" w:sz="0" w:space="0" w:color="auto"/>
        <w:left w:val="none" w:sz="0" w:space="0" w:color="auto"/>
        <w:bottom w:val="none" w:sz="0" w:space="0" w:color="auto"/>
        <w:right w:val="none" w:sz="0" w:space="0" w:color="auto"/>
      </w:divBdr>
    </w:div>
    <w:div w:id="829760016">
      <w:bodyDiv w:val="1"/>
      <w:marLeft w:val="0"/>
      <w:marRight w:val="0"/>
      <w:marTop w:val="0"/>
      <w:marBottom w:val="0"/>
      <w:divBdr>
        <w:top w:val="none" w:sz="0" w:space="0" w:color="auto"/>
        <w:left w:val="none" w:sz="0" w:space="0" w:color="auto"/>
        <w:bottom w:val="none" w:sz="0" w:space="0" w:color="auto"/>
        <w:right w:val="none" w:sz="0" w:space="0" w:color="auto"/>
      </w:divBdr>
    </w:div>
    <w:div w:id="1283533964">
      <w:bodyDiv w:val="1"/>
      <w:marLeft w:val="0"/>
      <w:marRight w:val="0"/>
      <w:marTop w:val="0"/>
      <w:marBottom w:val="0"/>
      <w:divBdr>
        <w:top w:val="none" w:sz="0" w:space="0" w:color="auto"/>
        <w:left w:val="none" w:sz="0" w:space="0" w:color="auto"/>
        <w:bottom w:val="none" w:sz="0" w:space="0" w:color="auto"/>
        <w:right w:val="none" w:sz="0" w:space="0" w:color="auto"/>
      </w:divBdr>
      <w:divsChild>
        <w:div w:id="162773242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409</TotalTime>
  <Pages>1</Pages>
  <Words>1356</Words>
  <Characters>7734</Characters>
  <Application>Microsoft Office Word</Application>
  <DocSecurity>0</DocSecurity>
  <Lines>64</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Силуза</dc:creator>
  <cp:lastModifiedBy>User</cp:lastModifiedBy>
  <cp:revision>38</cp:revision>
  <cp:lastPrinted>2017-01-13T07:41:00Z</cp:lastPrinted>
  <dcterms:created xsi:type="dcterms:W3CDTF">2015-12-05T07:23:00Z</dcterms:created>
  <dcterms:modified xsi:type="dcterms:W3CDTF">2019-09-06T06:51:00Z</dcterms:modified>
</cp:coreProperties>
</file>